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D65A" w14:textId="041CA0B9" w:rsidR="0024000B" w:rsidRPr="00C96A6F" w:rsidRDefault="001308A9" w:rsidP="0024000B">
      <w:r>
        <w:rPr>
          <w:noProof/>
        </w:rPr>
        <w:drawing>
          <wp:inline distT="0" distB="0" distL="0" distR="0" wp14:anchorId="5D07DC64" wp14:editId="119EE28A">
            <wp:extent cx="4782820" cy="778510"/>
            <wp:effectExtent l="0" t="0" r="17780" b="2540"/>
            <wp:docPr id="4772620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782820" cy="778510"/>
                    </a:xfrm>
                    <a:prstGeom prst="rect">
                      <a:avLst/>
                    </a:prstGeom>
                    <a:noFill/>
                    <a:ln>
                      <a:noFill/>
                    </a:ln>
                  </pic:spPr>
                </pic:pic>
              </a:graphicData>
            </a:graphic>
          </wp:inline>
        </w:drawing>
      </w:r>
    </w:p>
    <w:p w14:paraId="01B7D454" w14:textId="227F04E1" w:rsidR="00F2799C" w:rsidRPr="007C2BAD" w:rsidRDefault="00CB6E04" w:rsidP="00F2799C">
      <w:pPr>
        <w:spacing w:after="120"/>
        <w:jc w:val="right"/>
        <w:rPr>
          <w:rFonts w:ascii="Arial" w:hAnsi="Arial" w:cs="Arial"/>
          <w:i/>
          <w:iCs/>
          <w:sz w:val="18"/>
          <w:szCs w:val="18"/>
        </w:rPr>
      </w:pPr>
      <w:bookmarkStart w:id="0" w:name="lt_pId003"/>
      <w:r w:rsidRPr="007C2BAD">
        <w:rPr>
          <w:rFonts w:ascii="Arial" w:hAnsi="Arial" w:cs="Arial"/>
          <w:i/>
          <w:iCs/>
          <w:sz w:val="18"/>
          <w:szCs w:val="18"/>
        </w:rPr>
        <w:t>(</w:t>
      </w:r>
      <w:proofErr w:type="spellStart"/>
      <w:r w:rsidRPr="007C2BAD">
        <w:rPr>
          <w:rFonts w:ascii="Arial" w:hAnsi="Arial" w:cs="Arial"/>
          <w:i/>
          <w:iCs/>
          <w:sz w:val="18"/>
          <w:szCs w:val="18"/>
        </w:rPr>
        <w:t>Available</w:t>
      </w:r>
      <w:proofErr w:type="spellEnd"/>
      <w:r w:rsidRPr="007C2BAD">
        <w:rPr>
          <w:rFonts w:ascii="Arial" w:hAnsi="Arial" w:cs="Arial"/>
          <w:i/>
          <w:iCs/>
          <w:sz w:val="18"/>
          <w:szCs w:val="18"/>
        </w:rPr>
        <w:t xml:space="preserve"> in English)</w:t>
      </w:r>
      <w:bookmarkEnd w:id="0"/>
    </w:p>
    <w:p w14:paraId="23C2761A" w14:textId="3ADFA9D8" w:rsidR="003406F7" w:rsidRPr="007C2BAD" w:rsidRDefault="00C90FD2" w:rsidP="0024000B">
      <w:pPr>
        <w:pStyle w:val="Title"/>
        <w:jc w:val="center"/>
      </w:pPr>
      <w:bookmarkStart w:id="1" w:name="lt_pId004"/>
      <w:r w:rsidRPr="007C2BAD">
        <w:t>Calendrier des procédures</w:t>
      </w:r>
      <w:bookmarkEnd w:id="1"/>
    </w:p>
    <w:p w14:paraId="75171CDE" w14:textId="77777777" w:rsidR="0024000B" w:rsidRPr="007C2BAD" w:rsidRDefault="0024000B" w:rsidP="0024000B"/>
    <w:p w14:paraId="56881992" w14:textId="77777777" w:rsidR="00544F4D" w:rsidRPr="007C2BAD" w:rsidRDefault="00544F4D" w:rsidP="00544F4D">
      <w:pPr>
        <w:rPr>
          <w:rFonts w:ascii="Arial" w:hAnsi="Arial" w:cs="Arial"/>
        </w:rPr>
      </w:pPr>
    </w:p>
    <w:p w14:paraId="50360F28" w14:textId="7F2C27C8" w:rsidR="00CF4FBC" w:rsidRPr="007C2BAD" w:rsidRDefault="00C375F9" w:rsidP="009263C2">
      <w:pPr>
        <w:pStyle w:val="Heading1"/>
        <w:rPr>
          <w:sz w:val="28"/>
          <w:szCs w:val="28"/>
        </w:rPr>
      </w:pPr>
      <w:bookmarkStart w:id="2" w:name="lt_pId005"/>
      <w:r w:rsidRPr="007C2BAD">
        <w:rPr>
          <w:sz w:val="28"/>
          <w:szCs w:val="28"/>
        </w:rPr>
        <w:t>Qu’est-ce qu’un calendrier des procédure</w:t>
      </w:r>
      <w:r w:rsidR="00456B4C" w:rsidRPr="007C2BAD">
        <w:rPr>
          <w:sz w:val="28"/>
          <w:szCs w:val="28"/>
        </w:rPr>
        <w:t>s?</w:t>
      </w:r>
      <w:bookmarkEnd w:id="2"/>
    </w:p>
    <w:p w14:paraId="2B1CB4A0" w14:textId="77777777" w:rsidR="00CF4FBC" w:rsidRPr="007C2BAD" w:rsidRDefault="00CF4FBC" w:rsidP="00CF4FBC"/>
    <w:p w14:paraId="427A911F" w14:textId="5A60E673" w:rsidR="00CF4FBC" w:rsidRPr="00C96A6F" w:rsidRDefault="00C96A6F" w:rsidP="00CF4FBC">
      <w:pPr>
        <w:rPr>
          <w:rFonts w:ascii="Arial" w:hAnsi="Arial" w:cs="Arial"/>
        </w:rPr>
      </w:pPr>
      <w:bookmarkStart w:id="3" w:name="lt_pId006"/>
      <w:r w:rsidRPr="007C2BAD">
        <w:rPr>
          <w:rFonts w:ascii="Arial" w:hAnsi="Arial" w:cs="Arial"/>
        </w:rPr>
        <w:t>Un calendrier des procédures est une liste</w:t>
      </w:r>
      <w:r w:rsidR="004F2808" w:rsidRPr="007C2BAD">
        <w:rPr>
          <w:rFonts w:ascii="Arial" w:hAnsi="Arial" w:cs="Arial"/>
        </w:rPr>
        <w:t xml:space="preserve"> des </w:t>
      </w:r>
      <w:r w:rsidRPr="007C2BAD">
        <w:rPr>
          <w:rFonts w:ascii="Arial" w:hAnsi="Arial" w:cs="Arial"/>
        </w:rPr>
        <w:t xml:space="preserve">exigences et </w:t>
      </w:r>
      <w:r w:rsidR="004F2808" w:rsidRPr="007C2BAD">
        <w:rPr>
          <w:rFonts w:ascii="Arial" w:hAnsi="Arial" w:cs="Arial"/>
        </w:rPr>
        <w:t xml:space="preserve">des </w:t>
      </w:r>
      <w:r w:rsidRPr="007C2BAD">
        <w:rPr>
          <w:rFonts w:ascii="Arial" w:hAnsi="Arial" w:cs="Arial"/>
        </w:rPr>
        <w:t>échéance</w:t>
      </w:r>
      <w:r w:rsidR="00EB3D17" w:rsidRPr="007C2BAD">
        <w:rPr>
          <w:rFonts w:ascii="Arial" w:hAnsi="Arial" w:cs="Arial"/>
        </w:rPr>
        <w:t>s</w:t>
      </w:r>
      <w:r w:rsidRPr="007C2BAD">
        <w:rPr>
          <w:rFonts w:ascii="Arial" w:hAnsi="Arial" w:cs="Arial"/>
        </w:rPr>
        <w:t xml:space="preserve"> que toutes les parties</w:t>
      </w:r>
      <w:r>
        <w:rPr>
          <w:rFonts w:ascii="Arial" w:hAnsi="Arial" w:cs="Arial"/>
        </w:rPr>
        <w:t xml:space="preserve"> </w:t>
      </w:r>
      <w:r w:rsidR="00B56DCA">
        <w:rPr>
          <w:rFonts w:ascii="Arial" w:hAnsi="Arial" w:cs="Arial"/>
        </w:rPr>
        <w:t>à un appel devant la Commission de révision de l’évaluation foncière</w:t>
      </w:r>
      <w:r w:rsidR="009756D5">
        <w:rPr>
          <w:rFonts w:ascii="Arial" w:hAnsi="Arial" w:cs="Arial"/>
        </w:rPr>
        <w:t xml:space="preserve"> (CRÉF)</w:t>
      </w:r>
      <w:r w:rsidR="00B56DCA">
        <w:rPr>
          <w:rFonts w:ascii="Arial" w:hAnsi="Arial" w:cs="Arial"/>
        </w:rPr>
        <w:t xml:space="preserve"> doivent respecter. </w:t>
      </w:r>
      <w:r w:rsidR="009756D5">
        <w:rPr>
          <w:rFonts w:ascii="Arial" w:hAnsi="Arial" w:cs="Arial"/>
        </w:rPr>
        <w:t xml:space="preserve">Le calendrier des procédures précise les </w:t>
      </w:r>
      <w:r w:rsidR="00A91949">
        <w:rPr>
          <w:rFonts w:ascii="Arial" w:hAnsi="Arial" w:cs="Arial"/>
        </w:rPr>
        <w:t xml:space="preserve">délais applicables à </w:t>
      </w:r>
      <w:r w:rsidR="009756D5">
        <w:rPr>
          <w:rFonts w:ascii="Arial" w:hAnsi="Arial" w:cs="Arial"/>
        </w:rPr>
        <w:t xml:space="preserve">l’échange de documents </w:t>
      </w:r>
      <w:r w:rsidR="0041571D">
        <w:rPr>
          <w:rFonts w:ascii="Arial" w:hAnsi="Arial" w:cs="Arial"/>
        </w:rPr>
        <w:t xml:space="preserve">et </w:t>
      </w:r>
      <w:r w:rsidR="00A91949">
        <w:rPr>
          <w:rFonts w:ascii="Arial" w:hAnsi="Arial" w:cs="Arial"/>
        </w:rPr>
        <w:t xml:space="preserve">à </w:t>
      </w:r>
      <w:r w:rsidR="0041571D">
        <w:rPr>
          <w:rFonts w:ascii="Arial" w:hAnsi="Arial" w:cs="Arial"/>
        </w:rPr>
        <w:t xml:space="preserve">la tenue d’une rencontre </w:t>
      </w:r>
      <w:r w:rsidR="00EB3D17">
        <w:rPr>
          <w:rFonts w:ascii="Arial" w:hAnsi="Arial" w:cs="Arial"/>
        </w:rPr>
        <w:t>entre</w:t>
      </w:r>
      <w:r w:rsidR="0041571D">
        <w:rPr>
          <w:rFonts w:ascii="Arial" w:hAnsi="Arial" w:cs="Arial"/>
        </w:rPr>
        <w:t xml:space="preserve"> toutes les parties pour discuter de l’appel avant l’audience</w:t>
      </w:r>
      <w:r w:rsidR="00833712">
        <w:rPr>
          <w:rFonts w:ascii="Arial" w:hAnsi="Arial" w:cs="Arial"/>
        </w:rPr>
        <w:t xml:space="preserve"> </w:t>
      </w:r>
      <w:bookmarkStart w:id="4" w:name="lt_pId007"/>
      <w:bookmarkEnd w:id="3"/>
      <w:r w:rsidR="004F2808">
        <w:rPr>
          <w:rFonts w:ascii="Arial" w:hAnsi="Arial" w:cs="Arial"/>
        </w:rPr>
        <w:t xml:space="preserve">(le cas échéant). </w:t>
      </w:r>
      <w:r w:rsidR="00346069">
        <w:rPr>
          <w:rFonts w:ascii="Arial" w:hAnsi="Arial" w:cs="Arial"/>
        </w:rPr>
        <w:t>Les d</w:t>
      </w:r>
      <w:r w:rsidR="00FD169F">
        <w:rPr>
          <w:rFonts w:ascii="Arial" w:hAnsi="Arial" w:cs="Arial"/>
        </w:rPr>
        <w:t xml:space="preserve">ates d’échéance </w:t>
      </w:r>
      <w:r w:rsidR="00346069">
        <w:rPr>
          <w:rFonts w:ascii="Arial" w:hAnsi="Arial" w:cs="Arial"/>
        </w:rPr>
        <w:t xml:space="preserve">indiquées dans le calendrier des procédures sont fixées </w:t>
      </w:r>
      <w:r w:rsidR="00FD169F">
        <w:rPr>
          <w:rFonts w:ascii="Arial" w:hAnsi="Arial" w:cs="Arial"/>
        </w:rPr>
        <w:t xml:space="preserve">conformément aux </w:t>
      </w:r>
      <w:r w:rsidR="00346069" w:rsidRPr="005E514A">
        <w:rPr>
          <w:rFonts w:ascii="Arial" w:hAnsi="Arial" w:cs="Arial"/>
          <w:i/>
          <w:iCs/>
        </w:rPr>
        <w:t>Règles de pratique et de procédure</w:t>
      </w:r>
      <w:r w:rsidR="00346069">
        <w:rPr>
          <w:rFonts w:ascii="Arial" w:hAnsi="Arial" w:cs="Arial"/>
        </w:rPr>
        <w:t xml:space="preserve"> de la CRÉF. </w:t>
      </w:r>
      <w:bookmarkEnd w:id="4"/>
    </w:p>
    <w:p w14:paraId="391D3EAE" w14:textId="77777777" w:rsidR="00D22E93" w:rsidRPr="00C96A6F" w:rsidRDefault="00D22E93" w:rsidP="00CF4FBC">
      <w:pPr>
        <w:rPr>
          <w:rFonts w:ascii="Arial" w:hAnsi="Arial" w:cs="Arial"/>
        </w:rPr>
      </w:pPr>
    </w:p>
    <w:p w14:paraId="554EADED" w14:textId="13560884" w:rsidR="00D22E93" w:rsidRPr="00C96A6F" w:rsidRDefault="00660C86" w:rsidP="00D22E93">
      <w:pPr>
        <w:pStyle w:val="Heading1"/>
        <w:rPr>
          <w:sz w:val="28"/>
          <w:szCs w:val="28"/>
        </w:rPr>
      </w:pPr>
      <w:bookmarkStart w:id="5" w:name="lt_pId009"/>
      <w:r>
        <w:rPr>
          <w:sz w:val="28"/>
          <w:szCs w:val="28"/>
        </w:rPr>
        <w:t xml:space="preserve">Pourquoi ai-je reçu un calendrier des procédures? </w:t>
      </w:r>
      <w:bookmarkEnd w:id="5"/>
    </w:p>
    <w:p w14:paraId="46733750" w14:textId="77777777" w:rsidR="00D22E93" w:rsidRPr="00C96A6F" w:rsidRDefault="00D22E93" w:rsidP="00D22E93"/>
    <w:p w14:paraId="4D1DC636" w14:textId="23648A90" w:rsidR="00D22E93" w:rsidRPr="00C96A6F" w:rsidRDefault="00992CFE" w:rsidP="00D22E93">
      <w:pPr>
        <w:rPr>
          <w:rFonts w:ascii="Arial" w:hAnsi="Arial" w:cs="Arial"/>
        </w:rPr>
      </w:pPr>
      <w:bookmarkStart w:id="6" w:name="lt_pId010"/>
      <w:r>
        <w:rPr>
          <w:rFonts w:ascii="Arial" w:hAnsi="Arial" w:cs="Arial"/>
        </w:rPr>
        <w:t xml:space="preserve">Vous avez reçu un calendrier des procédures parce que vous-même avez déposé un appel ou une autre personne a déposé un appel </w:t>
      </w:r>
      <w:r w:rsidR="008F4941">
        <w:rPr>
          <w:rFonts w:ascii="Arial" w:hAnsi="Arial" w:cs="Arial"/>
        </w:rPr>
        <w:t>visant votre bien</w:t>
      </w:r>
      <w:r w:rsidR="00D727C7">
        <w:rPr>
          <w:rFonts w:ascii="Arial" w:hAnsi="Arial" w:cs="Arial"/>
        </w:rPr>
        <w:t>-fonds</w:t>
      </w:r>
      <w:r w:rsidR="001E796A">
        <w:rPr>
          <w:rFonts w:ascii="Arial" w:hAnsi="Arial" w:cs="Arial"/>
        </w:rPr>
        <w:t xml:space="preserve"> </w:t>
      </w:r>
      <w:r w:rsidR="008F4941">
        <w:rPr>
          <w:rFonts w:ascii="Arial" w:hAnsi="Arial" w:cs="Arial"/>
        </w:rPr>
        <w:t>auprès de la CRÉF</w:t>
      </w:r>
      <w:bookmarkEnd w:id="6"/>
      <w:r w:rsidR="00D063E7">
        <w:rPr>
          <w:rFonts w:ascii="Arial" w:hAnsi="Arial" w:cs="Arial"/>
        </w:rPr>
        <w:t xml:space="preserve">. </w:t>
      </w:r>
      <w:bookmarkStart w:id="7" w:name="lt_pId011"/>
      <w:r w:rsidR="00D063E7">
        <w:rPr>
          <w:rFonts w:ascii="Arial" w:hAnsi="Arial" w:cs="Arial"/>
        </w:rPr>
        <w:t xml:space="preserve">La CRÉF </w:t>
      </w:r>
      <w:r w:rsidR="00A677AD">
        <w:rPr>
          <w:rFonts w:ascii="Arial" w:hAnsi="Arial" w:cs="Arial"/>
        </w:rPr>
        <w:t xml:space="preserve">établit et fournit un calendrier des procédures pour tous les appels déposés. Assurez-vous de lire en entier le calendrier des procédures et </w:t>
      </w:r>
      <w:r w:rsidR="008433A5">
        <w:rPr>
          <w:rFonts w:ascii="Arial" w:hAnsi="Arial" w:cs="Arial"/>
        </w:rPr>
        <w:t xml:space="preserve">de prendre note </w:t>
      </w:r>
      <w:r w:rsidR="00711F39">
        <w:rPr>
          <w:rFonts w:ascii="Arial" w:hAnsi="Arial" w:cs="Arial"/>
        </w:rPr>
        <w:t>d</w:t>
      </w:r>
      <w:r w:rsidR="008433A5">
        <w:rPr>
          <w:rFonts w:ascii="Arial" w:hAnsi="Arial" w:cs="Arial"/>
        </w:rPr>
        <w:t xml:space="preserve">es dates d’échéance qui s’appliquent à vous. </w:t>
      </w:r>
      <w:bookmarkEnd w:id="7"/>
    </w:p>
    <w:p w14:paraId="25E86088" w14:textId="77777777" w:rsidR="00D22E93" w:rsidRPr="00C96A6F" w:rsidRDefault="00D22E93" w:rsidP="00D22E93">
      <w:pPr>
        <w:rPr>
          <w:rFonts w:ascii="Arial" w:hAnsi="Arial" w:cs="Arial"/>
        </w:rPr>
      </w:pPr>
    </w:p>
    <w:p w14:paraId="229C9ABB" w14:textId="315D3B82" w:rsidR="00D22E93" w:rsidRPr="00200BB4" w:rsidRDefault="00D54735" w:rsidP="00D22E93">
      <w:pPr>
        <w:pStyle w:val="Heading1"/>
        <w:rPr>
          <w:sz w:val="28"/>
          <w:szCs w:val="28"/>
        </w:rPr>
      </w:pPr>
      <w:bookmarkStart w:id="8" w:name="lt_pId013"/>
      <w:r w:rsidRPr="00200BB4">
        <w:rPr>
          <w:sz w:val="28"/>
          <w:szCs w:val="28"/>
        </w:rPr>
        <w:t>Qui sont les</w:t>
      </w:r>
      <w:r w:rsidR="00A0032F" w:rsidRPr="00200BB4">
        <w:rPr>
          <w:sz w:val="28"/>
          <w:szCs w:val="28"/>
        </w:rPr>
        <w:t xml:space="preserve"> parties </w:t>
      </w:r>
      <w:r w:rsidRPr="00200BB4">
        <w:rPr>
          <w:sz w:val="28"/>
          <w:szCs w:val="28"/>
        </w:rPr>
        <w:t>à</w:t>
      </w:r>
      <w:r w:rsidR="00A0032F" w:rsidRPr="00200BB4">
        <w:rPr>
          <w:sz w:val="28"/>
          <w:szCs w:val="28"/>
        </w:rPr>
        <w:t xml:space="preserve"> </w:t>
      </w:r>
      <w:r w:rsidRPr="00200BB4">
        <w:rPr>
          <w:sz w:val="28"/>
          <w:szCs w:val="28"/>
        </w:rPr>
        <w:t>u</w:t>
      </w:r>
      <w:r w:rsidR="00A0032F" w:rsidRPr="00200BB4">
        <w:rPr>
          <w:sz w:val="28"/>
          <w:szCs w:val="28"/>
        </w:rPr>
        <w:t>n appel?</w:t>
      </w:r>
      <w:bookmarkEnd w:id="8"/>
    </w:p>
    <w:p w14:paraId="6CE8B393" w14:textId="77777777" w:rsidR="00D22E93" w:rsidRPr="00200BB4" w:rsidRDefault="00D22E93" w:rsidP="00D22E93"/>
    <w:p w14:paraId="4E76CF0F" w14:textId="047FEA6A" w:rsidR="00D22E93" w:rsidRPr="00200BB4" w:rsidRDefault="006F2D45" w:rsidP="00D22E93">
      <w:pPr>
        <w:rPr>
          <w:rFonts w:ascii="Arial" w:hAnsi="Arial" w:cs="Arial"/>
        </w:rPr>
      </w:pPr>
      <w:bookmarkStart w:id="9" w:name="lt_pId014"/>
      <w:r w:rsidRPr="00200BB4">
        <w:rPr>
          <w:rFonts w:ascii="Arial" w:hAnsi="Arial" w:cs="Arial"/>
        </w:rPr>
        <w:t xml:space="preserve">Lorsqu’un appel a été déposé sous le régime de la </w:t>
      </w:r>
      <w:r w:rsidRPr="00200BB4">
        <w:rPr>
          <w:rFonts w:ascii="Arial" w:hAnsi="Arial" w:cs="Arial"/>
          <w:i/>
          <w:iCs/>
        </w:rPr>
        <w:t>Loi sur l’évaluation foncière,</w:t>
      </w:r>
      <w:r w:rsidR="00A0032F" w:rsidRPr="00200BB4">
        <w:rPr>
          <w:rFonts w:ascii="Arial" w:hAnsi="Arial" w:cs="Arial"/>
          <w:i/>
          <w:iCs/>
        </w:rPr>
        <w:t xml:space="preserve"> </w:t>
      </w:r>
      <w:r w:rsidRPr="00200BB4">
        <w:rPr>
          <w:rFonts w:ascii="Arial" w:hAnsi="Arial" w:cs="Arial"/>
        </w:rPr>
        <w:t xml:space="preserve">les parties </w:t>
      </w:r>
      <w:r w:rsidR="007E4E1F" w:rsidRPr="00200BB4">
        <w:rPr>
          <w:rFonts w:ascii="Arial" w:hAnsi="Arial" w:cs="Arial"/>
        </w:rPr>
        <w:t xml:space="preserve">habituelles </w:t>
      </w:r>
      <w:r w:rsidRPr="00200BB4">
        <w:rPr>
          <w:rFonts w:ascii="Arial" w:hAnsi="Arial" w:cs="Arial"/>
        </w:rPr>
        <w:t xml:space="preserve">sont les </w:t>
      </w:r>
      <w:r w:rsidR="007B0136" w:rsidRPr="00200BB4">
        <w:rPr>
          <w:rFonts w:ascii="Arial" w:hAnsi="Arial" w:cs="Arial"/>
        </w:rPr>
        <w:t xml:space="preserve">personnes physiques ou morales </w:t>
      </w:r>
      <w:r w:rsidRPr="00200BB4">
        <w:rPr>
          <w:rFonts w:ascii="Arial" w:hAnsi="Arial" w:cs="Arial"/>
        </w:rPr>
        <w:t xml:space="preserve">suivantes : </w:t>
      </w:r>
      <w:bookmarkEnd w:id="9"/>
      <w:r w:rsidR="00A0032F" w:rsidRPr="00200BB4">
        <w:rPr>
          <w:rFonts w:ascii="Arial" w:hAnsi="Arial" w:cs="Arial"/>
        </w:rPr>
        <w:t xml:space="preserve"> </w:t>
      </w:r>
    </w:p>
    <w:p w14:paraId="31D9369F" w14:textId="77777777" w:rsidR="00D22E93" w:rsidRPr="00200BB4" w:rsidRDefault="00D22E93" w:rsidP="00D22E93">
      <w:pPr>
        <w:rPr>
          <w:rFonts w:ascii="Arial" w:hAnsi="Arial" w:cs="Arial"/>
        </w:rPr>
      </w:pPr>
    </w:p>
    <w:p w14:paraId="19C22C9B" w14:textId="42DD0D1D" w:rsidR="00D22E93" w:rsidRPr="00200BB4" w:rsidRDefault="00267463" w:rsidP="00D22E93">
      <w:pPr>
        <w:pStyle w:val="ListParagraph"/>
        <w:numPr>
          <w:ilvl w:val="0"/>
          <w:numId w:val="31"/>
        </w:numPr>
        <w:rPr>
          <w:rFonts w:ascii="Arial" w:hAnsi="Arial" w:cs="Arial"/>
        </w:rPr>
      </w:pPr>
      <w:bookmarkStart w:id="10" w:name="lt_pId015"/>
      <w:proofErr w:type="gramStart"/>
      <w:r w:rsidRPr="00200BB4">
        <w:rPr>
          <w:rFonts w:ascii="Arial" w:hAnsi="Arial" w:cs="Arial"/>
        </w:rPr>
        <w:t>l</w:t>
      </w:r>
      <w:r w:rsidR="00FA1376" w:rsidRPr="00200BB4">
        <w:rPr>
          <w:rFonts w:ascii="Arial" w:hAnsi="Arial" w:cs="Arial"/>
        </w:rPr>
        <w:t>’</w:t>
      </w:r>
      <w:r w:rsidR="00A0032F" w:rsidRPr="00200BB4">
        <w:rPr>
          <w:rFonts w:ascii="Arial" w:hAnsi="Arial" w:cs="Arial"/>
        </w:rPr>
        <w:t>appelant</w:t>
      </w:r>
      <w:proofErr w:type="gramEnd"/>
      <w:r w:rsidR="00A0032F" w:rsidRPr="00200BB4">
        <w:rPr>
          <w:rFonts w:ascii="Arial" w:hAnsi="Arial" w:cs="Arial"/>
        </w:rPr>
        <w:t xml:space="preserve"> – </w:t>
      </w:r>
      <w:r w:rsidR="00FA1376" w:rsidRPr="00200BB4">
        <w:rPr>
          <w:rFonts w:ascii="Arial" w:hAnsi="Arial" w:cs="Arial"/>
        </w:rPr>
        <w:t>la</w:t>
      </w:r>
      <w:r w:rsidR="00A0032F" w:rsidRPr="00200BB4">
        <w:rPr>
          <w:rFonts w:ascii="Arial" w:hAnsi="Arial" w:cs="Arial"/>
        </w:rPr>
        <w:t xml:space="preserve"> person</w:t>
      </w:r>
      <w:r w:rsidR="00FA1376" w:rsidRPr="00200BB4">
        <w:rPr>
          <w:rFonts w:ascii="Arial" w:hAnsi="Arial" w:cs="Arial"/>
        </w:rPr>
        <w:t>ne qui a déposé l’</w:t>
      </w:r>
      <w:r w:rsidR="00A0032F" w:rsidRPr="00200BB4">
        <w:rPr>
          <w:rFonts w:ascii="Arial" w:hAnsi="Arial" w:cs="Arial"/>
        </w:rPr>
        <w:t>appel;</w:t>
      </w:r>
      <w:bookmarkEnd w:id="10"/>
    </w:p>
    <w:p w14:paraId="2E353944" w14:textId="7245BF33" w:rsidR="00D22E93" w:rsidRPr="00200BB4" w:rsidRDefault="003A5544" w:rsidP="00D22E93">
      <w:pPr>
        <w:pStyle w:val="ListParagraph"/>
        <w:numPr>
          <w:ilvl w:val="0"/>
          <w:numId w:val="31"/>
        </w:numPr>
        <w:rPr>
          <w:rFonts w:ascii="Arial" w:hAnsi="Arial" w:cs="Arial"/>
        </w:rPr>
      </w:pPr>
      <w:bookmarkStart w:id="11" w:name="lt_pId016"/>
      <w:proofErr w:type="gramStart"/>
      <w:r w:rsidRPr="00200BB4">
        <w:rPr>
          <w:rFonts w:ascii="Arial" w:hAnsi="Arial" w:cs="Arial"/>
        </w:rPr>
        <w:t>la</w:t>
      </w:r>
      <w:proofErr w:type="gramEnd"/>
      <w:r w:rsidRPr="00200BB4">
        <w:rPr>
          <w:rFonts w:ascii="Arial" w:hAnsi="Arial" w:cs="Arial"/>
        </w:rPr>
        <w:t xml:space="preserve"> personne </w:t>
      </w:r>
      <w:r w:rsidR="007E4E1F" w:rsidRPr="00200BB4">
        <w:rPr>
          <w:rFonts w:ascii="Arial" w:hAnsi="Arial" w:cs="Arial"/>
        </w:rPr>
        <w:t xml:space="preserve">dont le bien-fonds est évalué </w:t>
      </w:r>
      <w:r w:rsidR="00A0032F" w:rsidRPr="00200BB4">
        <w:rPr>
          <w:rFonts w:ascii="Arial" w:hAnsi="Arial" w:cs="Arial"/>
        </w:rPr>
        <w:t xml:space="preserve">– </w:t>
      </w:r>
      <w:r w:rsidR="00B62707" w:rsidRPr="00200BB4">
        <w:rPr>
          <w:rFonts w:ascii="Arial" w:hAnsi="Arial" w:cs="Arial"/>
        </w:rPr>
        <w:t>le propriétaire du bien</w:t>
      </w:r>
      <w:r w:rsidR="007E4E1F" w:rsidRPr="00200BB4">
        <w:rPr>
          <w:rFonts w:ascii="Arial" w:hAnsi="Arial" w:cs="Arial"/>
        </w:rPr>
        <w:t>-fonds</w:t>
      </w:r>
      <w:r w:rsidR="00A0032F" w:rsidRPr="00200BB4">
        <w:rPr>
          <w:rFonts w:ascii="Arial" w:hAnsi="Arial" w:cs="Arial"/>
        </w:rPr>
        <w:t>;</w:t>
      </w:r>
      <w:bookmarkEnd w:id="11"/>
    </w:p>
    <w:p w14:paraId="53E7D911" w14:textId="3CA8C67C" w:rsidR="00D22E93" w:rsidRPr="00200BB4" w:rsidRDefault="00267463" w:rsidP="00D22E93">
      <w:pPr>
        <w:pStyle w:val="ListParagraph"/>
        <w:numPr>
          <w:ilvl w:val="0"/>
          <w:numId w:val="31"/>
        </w:numPr>
        <w:rPr>
          <w:rFonts w:ascii="Arial" w:hAnsi="Arial" w:cs="Arial"/>
        </w:rPr>
      </w:pPr>
      <w:bookmarkStart w:id="12" w:name="lt_pId017"/>
      <w:proofErr w:type="gramStart"/>
      <w:r w:rsidRPr="00200BB4">
        <w:rPr>
          <w:rFonts w:ascii="Arial" w:hAnsi="Arial" w:cs="Arial"/>
        </w:rPr>
        <w:t>l</w:t>
      </w:r>
      <w:r w:rsidR="006B74E5" w:rsidRPr="00200BB4">
        <w:rPr>
          <w:rFonts w:ascii="Arial" w:hAnsi="Arial" w:cs="Arial"/>
        </w:rPr>
        <w:t>a</w:t>
      </w:r>
      <w:proofErr w:type="gramEnd"/>
      <w:r w:rsidR="006B74E5" w:rsidRPr="00200BB4">
        <w:rPr>
          <w:rFonts w:ascii="Arial" w:hAnsi="Arial" w:cs="Arial"/>
        </w:rPr>
        <w:t xml:space="preserve"> Société d’évaluation foncière des municipalités</w:t>
      </w:r>
      <w:bookmarkEnd w:id="12"/>
      <w:r w:rsidR="00125F35" w:rsidRPr="00200BB4">
        <w:rPr>
          <w:rFonts w:ascii="Arial" w:hAnsi="Arial" w:cs="Arial"/>
        </w:rPr>
        <w:t>;</w:t>
      </w:r>
    </w:p>
    <w:p w14:paraId="5B77F986" w14:textId="12872DFD" w:rsidR="00D22E93" w:rsidRPr="00200BB4" w:rsidRDefault="00267463" w:rsidP="00D22E93">
      <w:pPr>
        <w:pStyle w:val="ListParagraph"/>
        <w:numPr>
          <w:ilvl w:val="0"/>
          <w:numId w:val="31"/>
        </w:numPr>
        <w:rPr>
          <w:rFonts w:ascii="Arial" w:hAnsi="Arial" w:cs="Arial"/>
        </w:rPr>
      </w:pPr>
      <w:bookmarkStart w:id="13" w:name="lt_pId018"/>
      <w:proofErr w:type="gramStart"/>
      <w:r w:rsidRPr="00200BB4">
        <w:rPr>
          <w:rFonts w:ascii="Arial" w:hAnsi="Arial" w:cs="Arial"/>
        </w:rPr>
        <w:t>la</w:t>
      </w:r>
      <w:proofErr w:type="gramEnd"/>
      <w:r w:rsidRPr="00200BB4">
        <w:rPr>
          <w:rFonts w:ascii="Arial" w:hAnsi="Arial" w:cs="Arial"/>
        </w:rPr>
        <w:t xml:space="preserve"> municipalité dans laquelle le bien est situé.</w:t>
      </w:r>
      <w:bookmarkEnd w:id="13"/>
      <w:r w:rsidR="00A0032F" w:rsidRPr="00200BB4">
        <w:rPr>
          <w:rFonts w:ascii="Arial" w:hAnsi="Arial" w:cs="Arial"/>
        </w:rPr>
        <w:t xml:space="preserve"> </w:t>
      </w:r>
    </w:p>
    <w:p w14:paraId="4EC5B7CA" w14:textId="77777777" w:rsidR="00D22E93" w:rsidRPr="00200BB4" w:rsidRDefault="00D22E93" w:rsidP="00D22E93">
      <w:pPr>
        <w:rPr>
          <w:rFonts w:ascii="Arial" w:hAnsi="Arial" w:cs="Arial"/>
        </w:rPr>
      </w:pPr>
    </w:p>
    <w:p w14:paraId="345ED517" w14:textId="7CB42F84" w:rsidR="00D22E93" w:rsidRPr="00200BB4" w:rsidRDefault="00222C66" w:rsidP="00D22E93">
      <w:pPr>
        <w:rPr>
          <w:rFonts w:ascii="Arial" w:hAnsi="Arial" w:cs="Arial"/>
        </w:rPr>
      </w:pPr>
      <w:bookmarkStart w:id="14" w:name="lt_pId019"/>
      <w:r w:rsidRPr="00200BB4">
        <w:rPr>
          <w:rFonts w:ascii="Arial" w:hAnsi="Arial" w:cs="Arial"/>
        </w:rPr>
        <w:t>Lorsqu’un appel ou une requête a été déposé sous le régime de</w:t>
      </w:r>
      <w:r w:rsidR="00C441A4" w:rsidRPr="00200BB4">
        <w:rPr>
          <w:rFonts w:ascii="Arial" w:hAnsi="Arial" w:cs="Arial"/>
        </w:rPr>
        <w:t xml:space="preserve"> la</w:t>
      </w:r>
      <w:r w:rsidRPr="00200BB4">
        <w:rPr>
          <w:rFonts w:ascii="Arial" w:hAnsi="Arial" w:cs="Arial"/>
        </w:rPr>
        <w:t xml:space="preserve"> </w:t>
      </w:r>
      <w:r w:rsidR="00C441A4" w:rsidRPr="00200BB4">
        <w:rPr>
          <w:rFonts w:ascii="Arial" w:hAnsi="Arial" w:cs="Arial"/>
          <w:i/>
          <w:iCs/>
        </w:rPr>
        <w:t xml:space="preserve">Loi de 2001 sur les municipalités </w:t>
      </w:r>
      <w:r w:rsidR="00A0032F" w:rsidRPr="00200BB4">
        <w:rPr>
          <w:rFonts w:ascii="Arial" w:hAnsi="Arial" w:cs="Arial"/>
        </w:rPr>
        <w:t>o</w:t>
      </w:r>
      <w:r w:rsidR="00AA06DC" w:rsidRPr="00200BB4">
        <w:rPr>
          <w:rFonts w:ascii="Arial" w:hAnsi="Arial" w:cs="Arial"/>
        </w:rPr>
        <w:t>u</w:t>
      </w:r>
      <w:r w:rsidR="005879B7" w:rsidRPr="00200BB4">
        <w:rPr>
          <w:rFonts w:ascii="Arial" w:hAnsi="Arial" w:cs="Arial"/>
        </w:rPr>
        <w:t xml:space="preserve"> de la</w:t>
      </w:r>
      <w:r w:rsidR="00A0032F" w:rsidRPr="00200BB4">
        <w:rPr>
          <w:rFonts w:ascii="Arial" w:hAnsi="Arial" w:cs="Arial"/>
        </w:rPr>
        <w:t xml:space="preserve"> </w:t>
      </w:r>
      <w:r w:rsidR="005879B7" w:rsidRPr="00200BB4">
        <w:rPr>
          <w:rFonts w:ascii="Arial" w:hAnsi="Arial" w:cs="Arial"/>
          <w:i/>
          <w:iCs/>
        </w:rPr>
        <w:t xml:space="preserve">Loi de 2006 sur la cité de </w:t>
      </w:r>
      <w:r w:rsidR="00BE469F" w:rsidRPr="00200BB4">
        <w:rPr>
          <w:rFonts w:ascii="Arial" w:hAnsi="Arial" w:cs="Arial"/>
          <w:i/>
          <w:iCs/>
        </w:rPr>
        <w:t>Toronto,</w:t>
      </w:r>
      <w:r w:rsidR="00A0032F" w:rsidRPr="00200BB4">
        <w:rPr>
          <w:rFonts w:ascii="Arial" w:hAnsi="Arial" w:cs="Arial"/>
        </w:rPr>
        <w:t xml:space="preserve"> </w:t>
      </w:r>
      <w:r w:rsidR="005879B7" w:rsidRPr="00200BB4">
        <w:rPr>
          <w:rFonts w:ascii="Arial" w:hAnsi="Arial" w:cs="Arial"/>
        </w:rPr>
        <w:t xml:space="preserve">les parties </w:t>
      </w:r>
      <w:r w:rsidR="007E4E1F" w:rsidRPr="00200BB4">
        <w:rPr>
          <w:rFonts w:ascii="Arial" w:hAnsi="Arial" w:cs="Arial"/>
        </w:rPr>
        <w:t xml:space="preserve">habituelles </w:t>
      </w:r>
      <w:r w:rsidR="005879B7" w:rsidRPr="00200BB4">
        <w:rPr>
          <w:rFonts w:ascii="Arial" w:hAnsi="Arial" w:cs="Arial"/>
        </w:rPr>
        <w:t xml:space="preserve">sont les </w:t>
      </w:r>
      <w:r w:rsidR="00EB3D17" w:rsidRPr="00200BB4">
        <w:rPr>
          <w:rFonts w:ascii="Arial" w:hAnsi="Arial" w:cs="Arial"/>
        </w:rPr>
        <w:t xml:space="preserve">personnes physiques ou morales </w:t>
      </w:r>
      <w:r w:rsidR="005879B7" w:rsidRPr="00200BB4">
        <w:rPr>
          <w:rFonts w:ascii="Arial" w:hAnsi="Arial" w:cs="Arial"/>
        </w:rPr>
        <w:t xml:space="preserve">suivantes : </w:t>
      </w:r>
      <w:bookmarkEnd w:id="14"/>
    </w:p>
    <w:p w14:paraId="340F7ECC" w14:textId="77777777" w:rsidR="00D22E93" w:rsidRPr="00200BB4" w:rsidRDefault="00D22E93" w:rsidP="00D22E93">
      <w:pPr>
        <w:rPr>
          <w:rFonts w:ascii="Arial" w:hAnsi="Arial" w:cs="Arial"/>
        </w:rPr>
      </w:pPr>
    </w:p>
    <w:p w14:paraId="3D393898" w14:textId="2DB221E3" w:rsidR="00D22E93" w:rsidRPr="00200BB4" w:rsidRDefault="00D33D26" w:rsidP="00D22E93">
      <w:pPr>
        <w:pStyle w:val="ListParagraph"/>
        <w:numPr>
          <w:ilvl w:val="0"/>
          <w:numId w:val="32"/>
        </w:numPr>
        <w:rPr>
          <w:rFonts w:ascii="Arial" w:hAnsi="Arial" w:cs="Arial"/>
        </w:rPr>
      </w:pPr>
      <w:bookmarkStart w:id="15" w:name="lt_pId020"/>
      <w:proofErr w:type="gramStart"/>
      <w:r w:rsidRPr="00200BB4">
        <w:rPr>
          <w:rFonts w:ascii="Arial" w:hAnsi="Arial" w:cs="Arial"/>
        </w:rPr>
        <w:t>le</w:t>
      </w:r>
      <w:proofErr w:type="gramEnd"/>
      <w:r w:rsidRPr="00200BB4">
        <w:rPr>
          <w:rFonts w:ascii="Arial" w:hAnsi="Arial" w:cs="Arial"/>
        </w:rPr>
        <w:t xml:space="preserve"> requér</w:t>
      </w:r>
      <w:r w:rsidR="00032A05" w:rsidRPr="00200BB4">
        <w:rPr>
          <w:rFonts w:ascii="Arial" w:hAnsi="Arial" w:cs="Arial"/>
        </w:rPr>
        <w:t>a</w:t>
      </w:r>
      <w:r w:rsidRPr="00200BB4">
        <w:rPr>
          <w:rFonts w:ascii="Arial" w:hAnsi="Arial" w:cs="Arial"/>
        </w:rPr>
        <w:t xml:space="preserve">nt ou l’appelant – la personne qui a déposé </w:t>
      </w:r>
      <w:r w:rsidR="00032A05" w:rsidRPr="00200BB4">
        <w:rPr>
          <w:rFonts w:ascii="Arial" w:hAnsi="Arial" w:cs="Arial"/>
        </w:rPr>
        <w:t xml:space="preserve">la requête ou </w:t>
      </w:r>
      <w:r w:rsidRPr="00200BB4">
        <w:rPr>
          <w:rFonts w:ascii="Arial" w:hAnsi="Arial" w:cs="Arial"/>
        </w:rPr>
        <w:t>l’appel;</w:t>
      </w:r>
      <w:bookmarkEnd w:id="15"/>
    </w:p>
    <w:p w14:paraId="363DFEB9" w14:textId="6AD6131D" w:rsidR="00D22E93" w:rsidRPr="00200BB4" w:rsidRDefault="00032A05" w:rsidP="00D22E93">
      <w:pPr>
        <w:pStyle w:val="ListParagraph"/>
        <w:numPr>
          <w:ilvl w:val="0"/>
          <w:numId w:val="32"/>
        </w:numPr>
        <w:rPr>
          <w:rFonts w:ascii="Arial" w:hAnsi="Arial" w:cs="Arial"/>
        </w:rPr>
      </w:pPr>
      <w:bookmarkStart w:id="16" w:name="lt_pId021"/>
      <w:proofErr w:type="gramStart"/>
      <w:r w:rsidRPr="00200BB4">
        <w:rPr>
          <w:rFonts w:ascii="Arial" w:hAnsi="Arial" w:cs="Arial"/>
        </w:rPr>
        <w:t>la</w:t>
      </w:r>
      <w:proofErr w:type="gramEnd"/>
      <w:r w:rsidRPr="00200BB4">
        <w:rPr>
          <w:rFonts w:ascii="Arial" w:hAnsi="Arial" w:cs="Arial"/>
        </w:rPr>
        <w:t xml:space="preserve"> municipalité dans laquelle le bien est situé</w:t>
      </w:r>
      <w:bookmarkEnd w:id="16"/>
      <w:r w:rsidRPr="00200BB4">
        <w:rPr>
          <w:rFonts w:ascii="Arial" w:hAnsi="Arial" w:cs="Arial"/>
        </w:rPr>
        <w:t>.</w:t>
      </w:r>
      <w:r w:rsidR="00A0032F" w:rsidRPr="00200BB4">
        <w:rPr>
          <w:rFonts w:ascii="Arial" w:hAnsi="Arial" w:cs="Arial"/>
        </w:rPr>
        <w:t xml:space="preserve"> </w:t>
      </w:r>
    </w:p>
    <w:p w14:paraId="0361BD7A" w14:textId="77777777" w:rsidR="00D22E93" w:rsidRPr="00200BB4" w:rsidRDefault="00D22E93" w:rsidP="00D22E93">
      <w:pPr>
        <w:rPr>
          <w:rFonts w:ascii="Arial" w:hAnsi="Arial" w:cs="Arial"/>
        </w:rPr>
      </w:pPr>
    </w:p>
    <w:p w14:paraId="57AEA29F" w14:textId="76652449" w:rsidR="00D22E93" w:rsidRPr="00CE4231" w:rsidRDefault="003367B0" w:rsidP="00D22E93">
      <w:pPr>
        <w:rPr>
          <w:rFonts w:ascii="Arial" w:hAnsi="Arial" w:cs="Arial"/>
        </w:rPr>
      </w:pPr>
      <w:bookmarkStart w:id="17" w:name="lt_pId022"/>
      <w:r w:rsidRPr="00CE4231">
        <w:rPr>
          <w:rFonts w:ascii="Arial" w:hAnsi="Arial" w:cs="Arial"/>
        </w:rPr>
        <w:t>Toutes</w:t>
      </w:r>
      <w:r w:rsidR="00A71A28" w:rsidRPr="00CE4231">
        <w:rPr>
          <w:rFonts w:ascii="Arial" w:hAnsi="Arial" w:cs="Arial"/>
        </w:rPr>
        <w:t xml:space="preserve"> les</w:t>
      </w:r>
      <w:r w:rsidR="00A0032F" w:rsidRPr="00CE4231">
        <w:rPr>
          <w:rFonts w:ascii="Arial" w:hAnsi="Arial" w:cs="Arial"/>
        </w:rPr>
        <w:t xml:space="preserve"> parties </w:t>
      </w:r>
      <w:r w:rsidR="00A71A28" w:rsidRPr="00CE4231">
        <w:rPr>
          <w:rFonts w:ascii="Arial" w:hAnsi="Arial" w:cs="Arial"/>
        </w:rPr>
        <w:t xml:space="preserve">sont tenues de se conformer aux </w:t>
      </w:r>
      <w:r w:rsidR="00A71A28" w:rsidRPr="00CE4231">
        <w:rPr>
          <w:rFonts w:ascii="Arial" w:hAnsi="Arial" w:cs="Arial"/>
          <w:i/>
          <w:iCs/>
        </w:rPr>
        <w:t>Règles de p</w:t>
      </w:r>
      <w:r w:rsidR="00A0032F" w:rsidRPr="00CE4231">
        <w:rPr>
          <w:rFonts w:ascii="Arial" w:hAnsi="Arial" w:cs="Arial"/>
          <w:i/>
          <w:iCs/>
        </w:rPr>
        <w:t>rati</w:t>
      </w:r>
      <w:r w:rsidR="00A71A28" w:rsidRPr="00CE4231">
        <w:rPr>
          <w:rFonts w:ascii="Arial" w:hAnsi="Arial" w:cs="Arial"/>
          <w:i/>
          <w:iCs/>
        </w:rPr>
        <w:t>qu</w:t>
      </w:r>
      <w:r w:rsidR="00A0032F" w:rsidRPr="00CE4231">
        <w:rPr>
          <w:rFonts w:ascii="Arial" w:hAnsi="Arial" w:cs="Arial"/>
          <w:i/>
          <w:iCs/>
        </w:rPr>
        <w:t xml:space="preserve">e </w:t>
      </w:r>
      <w:r w:rsidR="00A71A28" w:rsidRPr="00CE4231">
        <w:rPr>
          <w:rFonts w:ascii="Arial" w:hAnsi="Arial" w:cs="Arial"/>
          <w:i/>
          <w:iCs/>
        </w:rPr>
        <w:t>et de p</w:t>
      </w:r>
      <w:r w:rsidR="00A0032F" w:rsidRPr="00CE4231">
        <w:rPr>
          <w:rFonts w:ascii="Arial" w:hAnsi="Arial" w:cs="Arial"/>
          <w:i/>
          <w:iCs/>
        </w:rPr>
        <w:t>roc</w:t>
      </w:r>
      <w:r w:rsidR="00A71A28" w:rsidRPr="00CE4231">
        <w:rPr>
          <w:rFonts w:ascii="Arial" w:hAnsi="Arial" w:cs="Arial"/>
          <w:i/>
          <w:iCs/>
        </w:rPr>
        <w:t>é</w:t>
      </w:r>
      <w:r w:rsidR="00A0032F" w:rsidRPr="00CE4231">
        <w:rPr>
          <w:rFonts w:ascii="Arial" w:hAnsi="Arial" w:cs="Arial"/>
          <w:i/>
          <w:iCs/>
        </w:rPr>
        <w:t>dure</w:t>
      </w:r>
      <w:bookmarkEnd w:id="17"/>
      <w:r w:rsidR="00A71A28" w:rsidRPr="00CE4231">
        <w:rPr>
          <w:rFonts w:ascii="Arial" w:hAnsi="Arial" w:cs="Arial"/>
        </w:rPr>
        <w:t xml:space="preserve"> de la CRÉF.</w:t>
      </w:r>
      <w:r w:rsidR="00A0032F" w:rsidRPr="00CE4231">
        <w:rPr>
          <w:rFonts w:ascii="Arial" w:hAnsi="Arial" w:cs="Arial"/>
        </w:rPr>
        <w:t xml:space="preserve"> </w:t>
      </w:r>
    </w:p>
    <w:p w14:paraId="61A19B88" w14:textId="77777777" w:rsidR="00D22E93" w:rsidRPr="00CE4231" w:rsidRDefault="00D22E93" w:rsidP="00D22E93">
      <w:pPr>
        <w:rPr>
          <w:rFonts w:ascii="Arial" w:hAnsi="Arial" w:cs="Arial"/>
        </w:rPr>
      </w:pPr>
    </w:p>
    <w:p w14:paraId="1798D88F" w14:textId="716A2E75" w:rsidR="00BA6C76" w:rsidRPr="00CE4231" w:rsidRDefault="00BE5D84" w:rsidP="00CF4FBC">
      <w:pPr>
        <w:rPr>
          <w:rFonts w:ascii="Arial" w:hAnsi="Arial" w:cs="Arial"/>
        </w:rPr>
      </w:pPr>
      <w:bookmarkStart w:id="18" w:name="lt_pId023"/>
      <w:r w:rsidRPr="00CE4231">
        <w:rPr>
          <w:rFonts w:ascii="Arial" w:hAnsi="Arial" w:cs="Arial"/>
        </w:rPr>
        <w:t xml:space="preserve">Pour obtenir des renseignements plus détaillés sur le rôle de chaque partie, veuillez consulter </w:t>
      </w:r>
      <w:r w:rsidR="003C1DB2" w:rsidRPr="00CE4231">
        <w:rPr>
          <w:rFonts w:ascii="Arial" w:hAnsi="Arial" w:cs="Arial"/>
        </w:rPr>
        <w:t>la feuille d’information « </w:t>
      </w:r>
      <w:hyperlink r:id="rId12" w:anchor="panel5" w:history="1">
        <w:r w:rsidR="00A0032F" w:rsidRPr="00CE4231">
          <w:rPr>
            <w:rStyle w:val="Hyperlink"/>
            <w:sz w:val="24"/>
            <w:szCs w:val="24"/>
          </w:rPr>
          <w:t xml:space="preserve">Parties </w:t>
        </w:r>
        <w:r w:rsidR="003C1DB2" w:rsidRPr="00CE4231">
          <w:rPr>
            <w:rStyle w:val="Hyperlink"/>
            <w:sz w:val="24"/>
            <w:szCs w:val="24"/>
          </w:rPr>
          <w:t>à un appel »</w:t>
        </w:r>
      </w:hyperlink>
      <w:r w:rsidR="003C1DB2" w:rsidRPr="00CE4231">
        <w:t>.</w:t>
      </w:r>
      <w:bookmarkEnd w:id="18"/>
    </w:p>
    <w:p w14:paraId="0D58C27B" w14:textId="77777777" w:rsidR="00BA6C76" w:rsidRPr="00CE4231" w:rsidRDefault="00BA6C76" w:rsidP="00CF4FBC">
      <w:pPr>
        <w:rPr>
          <w:rFonts w:ascii="Arial" w:hAnsi="Arial" w:cs="Arial"/>
        </w:rPr>
      </w:pPr>
    </w:p>
    <w:p w14:paraId="5473AB8F" w14:textId="1CE1DC32" w:rsidR="00CF4FBC" w:rsidRPr="00CE4231" w:rsidRDefault="006F79DA" w:rsidP="009263C2">
      <w:pPr>
        <w:pStyle w:val="Heading1"/>
        <w:rPr>
          <w:sz w:val="28"/>
          <w:szCs w:val="28"/>
        </w:rPr>
      </w:pPr>
      <w:bookmarkStart w:id="19" w:name="lt_pId024"/>
      <w:r w:rsidRPr="00CE4231">
        <w:rPr>
          <w:sz w:val="28"/>
          <w:szCs w:val="28"/>
        </w:rPr>
        <w:t>Où puis-je trouver mon calendrier des procédures?</w:t>
      </w:r>
      <w:bookmarkEnd w:id="19"/>
    </w:p>
    <w:p w14:paraId="5500CA24" w14:textId="77777777" w:rsidR="00683887" w:rsidRPr="00CE4231" w:rsidRDefault="00683887" w:rsidP="00683887"/>
    <w:p w14:paraId="2F0FE5AF" w14:textId="74E1D39C" w:rsidR="00683887" w:rsidRPr="00CE4231" w:rsidRDefault="004A4DAD" w:rsidP="00683887">
      <w:pPr>
        <w:rPr>
          <w:rFonts w:ascii="Arial" w:hAnsi="Arial" w:cs="Arial"/>
        </w:rPr>
      </w:pPr>
      <w:bookmarkStart w:id="20" w:name="lt_pId025"/>
      <w:r w:rsidRPr="00CE4231">
        <w:rPr>
          <w:rFonts w:ascii="Arial" w:hAnsi="Arial" w:cs="Arial"/>
        </w:rPr>
        <w:t>Des renseignements sur tous les appels ainsi que les d</w:t>
      </w:r>
      <w:r w:rsidR="00CA3955" w:rsidRPr="00CE4231">
        <w:rPr>
          <w:rFonts w:ascii="Arial" w:hAnsi="Arial" w:cs="Arial"/>
        </w:rPr>
        <w:t xml:space="preserve">élais fixés à leur égard dans le calendrier des procédures correspondant </w:t>
      </w:r>
      <w:r w:rsidRPr="00CE4231">
        <w:rPr>
          <w:rFonts w:ascii="Arial" w:hAnsi="Arial" w:cs="Arial"/>
        </w:rPr>
        <w:t>figurent sur la page « </w:t>
      </w:r>
      <w:r w:rsidR="00176056" w:rsidRPr="00CE4231">
        <w:rPr>
          <w:rFonts w:ascii="Arial" w:hAnsi="Arial" w:cs="Arial"/>
        </w:rPr>
        <w:t xml:space="preserve">Instances et procédure d’audience » </w:t>
      </w:r>
      <w:r w:rsidRPr="00CE4231">
        <w:rPr>
          <w:rFonts w:ascii="Arial" w:hAnsi="Arial" w:cs="Arial"/>
        </w:rPr>
        <w:t xml:space="preserve">du </w:t>
      </w:r>
      <w:hyperlink r:id="rId13" w:anchor="panel1" w:history="1">
        <w:r w:rsidRPr="00CE4231">
          <w:rPr>
            <w:rStyle w:val="Hyperlink"/>
            <w:sz w:val="24"/>
            <w:szCs w:val="24"/>
          </w:rPr>
          <w:t>site Web</w:t>
        </w:r>
      </w:hyperlink>
      <w:r w:rsidRPr="00CE4231">
        <w:rPr>
          <w:rFonts w:ascii="Arial" w:hAnsi="Arial" w:cs="Arial"/>
        </w:rPr>
        <w:t xml:space="preserve"> de la CRÉ</w:t>
      </w:r>
      <w:r w:rsidR="00B95CA0" w:rsidRPr="00CE4231">
        <w:rPr>
          <w:rFonts w:ascii="Arial" w:hAnsi="Arial" w:cs="Arial"/>
        </w:rPr>
        <w:t>F</w:t>
      </w:r>
      <w:r w:rsidR="00A0032F" w:rsidRPr="00CE4231">
        <w:rPr>
          <w:rFonts w:ascii="Arial" w:hAnsi="Arial" w:cs="Arial"/>
        </w:rPr>
        <w:t>.</w:t>
      </w:r>
      <w:bookmarkEnd w:id="20"/>
      <w:r w:rsidR="00A0032F" w:rsidRPr="00CE4231">
        <w:rPr>
          <w:rFonts w:ascii="Arial" w:hAnsi="Arial" w:cs="Arial"/>
        </w:rPr>
        <w:t xml:space="preserve"> </w:t>
      </w:r>
    </w:p>
    <w:p w14:paraId="73ABCC58" w14:textId="77777777" w:rsidR="00460DDC" w:rsidRPr="00CE4231" w:rsidRDefault="00460DDC" w:rsidP="009263C2">
      <w:pPr>
        <w:rPr>
          <w:rFonts w:ascii="Arial" w:hAnsi="Arial" w:cs="Arial"/>
        </w:rPr>
      </w:pPr>
    </w:p>
    <w:p w14:paraId="13710822" w14:textId="188C2B9A" w:rsidR="00460DDC" w:rsidRPr="00C96A6F" w:rsidRDefault="000708B3" w:rsidP="00460DDC">
      <w:pPr>
        <w:pStyle w:val="Heading1"/>
        <w:rPr>
          <w:sz w:val="28"/>
          <w:szCs w:val="28"/>
        </w:rPr>
      </w:pPr>
      <w:bookmarkStart w:id="21" w:name="lt_pId026"/>
      <w:r w:rsidRPr="00CE4231">
        <w:rPr>
          <w:sz w:val="28"/>
          <w:szCs w:val="28"/>
        </w:rPr>
        <w:t>Qu’est-ce que la date d</w:t>
      </w:r>
      <w:r w:rsidR="00D73DE5" w:rsidRPr="00CE4231">
        <w:rPr>
          <w:sz w:val="28"/>
          <w:szCs w:val="28"/>
        </w:rPr>
        <w:t>e début</w:t>
      </w:r>
      <w:r w:rsidR="00A0032F" w:rsidRPr="00CE4231">
        <w:rPr>
          <w:sz w:val="28"/>
          <w:szCs w:val="28"/>
        </w:rPr>
        <w:t>?</w:t>
      </w:r>
      <w:bookmarkEnd w:id="21"/>
    </w:p>
    <w:p w14:paraId="7251CC8D" w14:textId="77777777" w:rsidR="00460DDC" w:rsidRPr="00C96A6F" w:rsidRDefault="00460DDC" w:rsidP="00460DDC"/>
    <w:p w14:paraId="494EDAB0" w14:textId="23A74709" w:rsidR="009D1317" w:rsidRPr="00C96A6F" w:rsidRDefault="00B130A8" w:rsidP="008879AD">
      <w:pPr>
        <w:rPr>
          <w:rFonts w:ascii="Arial" w:hAnsi="Arial" w:cs="Arial"/>
        </w:rPr>
      </w:pPr>
      <w:bookmarkStart w:id="22" w:name="lt_pId027"/>
      <w:r>
        <w:rPr>
          <w:rFonts w:ascii="Arial" w:hAnsi="Arial" w:cs="Arial"/>
        </w:rPr>
        <w:t>La date d</w:t>
      </w:r>
      <w:r w:rsidR="00D73DE5">
        <w:rPr>
          <w:rFonts w:ascii="Arial" w:hAnsi="Arial" w:cs="Arial"/>
        </w:rPr>
        <w:t xml:space="preserve">e début est la date du début du calendrier des procédures établi pour l’appel. </w:t>
      </w:r>
      <w:bookmarkStart w:id="23" w:name="lt_pId028"/>
      <w:bookmarkEnd w:id="22"/>
      <w:r>
        <w:rPr>
          <w:rFonts w:ascii="Arial" w:hAnsi="Arial" w:cs="Arial"/>
        </w:rPr>
        <w:t>Toutes les autres dates d’échéance sont déterminées en fonction de la date d</w:t>
      </w:r>
      <w:r w:rsidR="00D73DE5">
        <w:rPr>
          <w:rFonts w:ascii="Arial" w:hAnsi="Arial" w:cs="Arial"/>
        </w:rPr>
        <w:t xml:space="preserve">e début, </w:t>
      </w:r>
      <w:r>
        <w:rPr>
          <w:rFonts w:ascii="Arial" w:hAnsi="Arial" w:cs="Arial"/>
        </w:rPr>
        <w:t>laquelle est fixée par la CRÉF.</w:t>
      </w:r>
      <w:bookmarkEnd w:id="23"/>
    </w:p>
    <w:p w14:paraId="3FC02174" w14:textId="77777777" w:rsidR="00EF5BB4" w:rsidRPr="00C96A6F" w:rsidRDefault="00EF5BB4" w:rsidP="008879AD">
      <w:pPr>
        <w:rPr>
          <w:rFonts w:ascii="Arial" w:hAnsi="Arial" w:cs="Arial"/>
        </w:rPr>
      </w:pPr>
    </w:p>
    <w:p w14:paraId="2AA91979" w14:textId="10E499BE" w:rsidR="008879AD" w:rsidRPr="00C96A6F" w:rsidRDefault="00A802D6" w:rsidP="008879AD">
      <w:pPr>
        <w:pStyle w:val="Heading1"/>
        <w:rPr>
          <w:sz w:val="28"/>
          <w:szCs w:val="28"/>
        </w:rPr>
      </w:pPr>
      <w:bookmarkStart w:id="24" w:name="lt_pId030"/>
      <w:r>
        <w:rPr>
          <w:sz w:val="28"/>
          <w:szCs w:val="28"/>
        </w:rPr>
        <w:t xml:space="preserve">Comment dois-je envoyer </w:t>
      </w:r>
      <w:r w:rsidR="005714FF">
        <w:rPr>
          <w:sz w:val="28"/>
          <w:szCs w:val="28"/>
        </w:rPr>
        <w:t>m</w:t>
      </w:r>
      <w:r>
        <w:rPr>
          <w:sz w:val="28"/>
          <w:szCs w:val="28"/>
        </w:rPr>
        <w:t xml:space="preserve">es </w:t>
      </w:r>
      <w:r w:rsidR="00A0032F" w:rsidRPr="00C96A6F">
        <w:rPr>
          <w:sz w:val="28"/>
          <w:szCs w:val="28"/>
        </w:rPr>
        <w:t xml:space="preserve">documents </w:t>
      </w:r>
      <w:r>
        <w:rPr>
          <w:sz w:val="28"/>
          <w:szCs w:val="28"/>
        </w:rPr>
        <w:t xml:space="preserve">aux autres </w:t>
      </w:r>
      <w:r w:rsidR="00A0032F" w:rsidRPr="00C96A6F">
        <w:rPr>
          <w:sz w:val="28"/>
          <w:szCs w:val="28"/>
        </w:rPr>
        <w:t>parties?</w:t>
      </w:r>
      <w:bookmarkEnd w:id="24"/>
    </w:p>
    <w:p w14:paraId="3442F5D3" w14:textId="77777777" w:rsidR="008879AD" w:rsidRPr="00C96A6F" w:rsidRDefault="008879AD" w:rsidP="008879AD"/>
    <w:p w14:paraId="7241D639" w14:textId="4765701F" w:rsidR="008879AD" w:rsidRPr="001F2B41" w:rsidRDefault="005714FF" w:rsidP="00460DDC">
      <w:pPr>
        <w:rPr>
          <w:rFonts w:ascii="Arial" w:hAnsi="Arial" w:cs="Arial"/>
        </w:rPr>
      </w:pPr>
      <w:bookmarkStart w:id="25" w:name="lt_pId031"/>
      <w:r>
        <w:rPr>
          <w:rFonts w:ascii="Arial" w:hAnsi="Arial" w:cs="Arial"/>
        </w:rPr>
        <w:t xml:space="preserve">Vos </w:t>
      </w:r>
      <w:r w:rsidR="00FD7F32">
        <w:rPr>
          <w:rFonts w:ascii="Arial" w:hAnsi="Arial" w:cs="Arial"/>
        </w:rPr>
        <w:t>d</w:t>
      </w:r>
      <w:r w:rsidR="00313A5B" w:rsidRPr="00C96A6F">
        <w:rPr>
          <w:rFonts w:ascii="Arial" w:hAnsi="Arial" w:cs="Arial"/>
        </w:rPr>
        <w:t xml:space="preserve">ocuments </w:t>
      </w:r>
      <w:r w:rsidR="00FD7F32">
        <w:rPr>
          <w:rFonts w:ascii="Arial" w:hAnsi="Arial" w:cs="Arial"/>
        </w:rPr>
        <w:t xml:space="preserve">doivent être </w:t>
      </w:r>
      <w:r>
        <w:rPr>
          <w:rFonts w:ascii="Arial" w:hAnsi="Arial" w:cs="Arial"/>
        </w:rPr>
        <w:t xml:space="preserve">remis </w:t>
      </w:r>
      <w:r w:rsidR="00FD7F32">
        <w:rPr>
          <w:rFonts w:ascii="Arial" w:hAnsi="Arial" w:cs="Arial"/>
        </w:rPr>
        <w:t xml:space="preserve">à toutes les </w:t>
      </w:r>
      <w:r w:rsidR="00313A5B" w:rsidRPr="00C96A6F">
        <w:rPr>
          <w:rFonts w:ascii="Arial" w:hAnsi="Arial" w:cs="Arial"/>
        </w:rPr>
        <w:t>parties (</w:t>
      </w:r>
      <w:r w:rsidR="00FA54CF">
        <w:rPr>
          <w:rFonts w:ascii="Arial" w:hAnsi="Arial" w:cs="Arial"/>
        </w:rPr>
        <w:t>la</w:t>
      </w:r>
      <w:r w:rsidR="00200BB4" w:rsidRPr="00200BB4">
        <w:rPr>
          <w:rFonts w:ascii="Arial" w:hAnsi="Arial" w:cs="Arial"/>
        </w:rPr>
        <w:t xml:space="preserve"> Société d’évaluation foncière des municipalités</w:t>
      </w:r>
      <w:r w:rsidR="00200BB4">
        <w:rPr>
          <w:rFonts w:ascii="Arial" w:hAnsi="Arial" w:cs="Arial"/>
        </w:rPr>
        <w:t>,</w:t>
      </w:r>
      <w:r w:rsidR="00313A5B" w:rsidRPr="00C96A6F">
        <w:rPr>
          <w:rFonts w:ascii="Arial" w:hAnsi="Arial" w:cs="Arial"/>
        </w:rPr>
        <w:t xml:space="preserve"> </w:t>
      </w:r>
      <w:r w:rsidR="00245B30">
        <w:rPr>
          <w:rFonts w:ascii="Arial" w:hAnsi="Arial" w:cs="Arial"/>
        </w:rPr>
        <w:t xml:space="preserve">la municipalité et la personne </w:t>
      </w:r>
      <w:r w:rsidR="0026339B">
        <w:rPr>
          <w:rFonts w:ascii="Arial" w:hAnsi="Arial" w:cs="Arial"/>
        </w:rPr>
        <w:t xml:space="preserve">dont le bien-fonds est évalué, </w:t>
      </w:r>
      <w:r w:rsidR="00245B30">
        <w:rPr>
          <w:rFonts w:ascii="Arial" w:hAnsi="Arial" w:cs="Arial"/>
        </w:rPr>
        <w:t xml:space="preserve">s’il ne s’agit pas de l’appelant). </w:t>
      </w:r>
      <w:bookmarkStart w:id="26" w:name="lt_pId032"/>
      <w:bookmarkEnd w:id="25"/>
      <w:r w:rsidR="00245B30">
        <w:rPr>
          <w:rFonts w:ascii="Arial" w:hAnsi="Arial" w:cs="Arial"/>
        </w:rPr>
        <w:t xml:space="preserve">Le calendrier des procédures précisera les dates auxquelles vous devez </w:t>
      </w:r>
      <w:r w:rsidR="008510AA">
        <w:rPr>
          <w:rFonts w:ascii="Arial" w:hAnsi="Arial" w:cs="Arial"/>
        </w:rPr>
        <w:t>f</w:t>
      </w:r>
      <w:r w:rsidR="00245B30">
        <w:rPr>
          <w:rFonts w:ascii="Arial" w:hAnsi="Arial" w:cs="Arial"/>
        </w:rPr>
        <w:t>ournir des documents aux autres pa</w:t>
      </w:r>
      <w:r w:rsidR="00313A5B" w:rsidRPr="00C96A6F">
        <w:rPr>
          <w:rFonts w:ascii="Arial" w:hAnsi="Arial" w:cs="Arial"/>
        </w:rPr>
        <w:t>rties.</w:t>
      </w:r>
      <w:bookmarkEnd w:id="26"/>
      <w:r w:rsidR="00313A5B" w:rsidRPr="00C96A6F">
        <w:rPr>
          <w:rFonts w:ascii="Arial" w:hAnsi="Arial" w:cs="Arial"/>
        </w:rPr>
        <w:t xml:space="preserve"> </w:t>
      </w:r>
      <w:bookmarkStart w:id="27" w:name="lt_pId033"/>
      <w:r w:rsidR="008510AA">
        <w:rPr>
          <w:rFonts w:ascii="Arial" w:hAnsi="Arial" w:cs="Arial"/>
        </w:rPr>
        <w:t xml:space="preserve">Tous les </w:t>
      </w:r>
      <w:r w:rsidR="00313A5B" w:rsidRPr="00C96A6F">
        <w:rPr>
          <w:rFonts w:ascii="Arial" w:hAnsi="Arial" w:cs="Arial"/>
        </w:rPr>
        <w:t xml:space="preserve">documents </w:t>
      </w:r>
      <w:r w:rsidR="008510AA">
        <w:rPr>
          <w:rFonts w:ascii="Arial" w:hAnsi="Arial" w:cs="Arial"/>
        </w:rPr>
        <w:t xml:space="preserve">doivent être </w:t>
      </w:r>
      <w:r w:rsidR="00025C84">
        <w:rPr>
          <w:rFonts w:ascii="Arial" w:hAnsi="Arial" w:cs="Arial"/>
        </w:rPr>
        <w:t xml:space="preserve">transmis </w:t>
      </w:r>
      <w:r w:rsidR="008510AA">
        <w:rPr>
          <w:rFonts w:ascii="Arial" w:hAnsi="Arial" w:cs="Arial"/>
        </w:rPr>
        <w:t xml:space="preserve">par courriel. </w:t>
      </w:r>
      <w:r w:rsidR="00AB7956">
        <w:rPr>
          <w:rFonts w:ascii="Arial" w:hAnsi="Arial" w:cs="Arial"/>
        </w:rPr>
        <w:t xml:space="preserve">Vous trouverez les adresses électroniques </w:t>
      </w:r>
      <w:r w:rsidR="00AB7956" w:rsidRPr="003654D5">
        <w:rPr>
          <w:rFonts w:ascii="Arial" w:hAnsi="Arial" w:cs="Arial"/>
        </w:rPr>
        <w:t xml:space="preserve">de toutes les parties dans votre calendrier des procédures. </w:t>
      </w:r>
      <w:r w:rsidR="0016187E" w:rsidRPr="003654D5">
        <w:rPr>
          <w:rFonts w:ascii="Arial" w:hAnsi="Arial" w:cs="Arial"/>
        </w:rPr>
        <w:t xml:space="preserve">Il n’est pas nécessaire </w:t>
      </w:r>
      <w:r w:rsidR="00D32313" w:rsidRPr="003654D5">
        <w:rPr>
          <w:rFonts w:ascii="Arial" w:hAnsi="Arial" w:cs="Arial"/>
        </w:rPr>
        <w:t xml:space="preserve">d’envoyer des documents à la CRÉF avant la </w:t>
      </w:r>
      <w:r w:rsidR="00D32313" w:rsidRPr="001F2B41">
        <w:rPr>
          <w:rFonts w:ascii="Arial" w:hAnsi="Arial" w:cs="Arial"/>
        </w:rPr>
        <w:t xml:space="preserve">dernière date d’échéance indiquée dans le calendrier des procédures, soit la date limite </w:t>
      </w:r>
      <w:r w:rsidR="004C378F" w:rsidRPr="001F2B41">
        <w:rPr>
          <w:rFonts w:ascii="Arial" w:hAnsi="Arial" w:cs="Arial"/>
        </w:rPr>
        <w:t xml:space="preserve">de </w:t>
      </w:r>
      <w:r w:rsidR="00D32313" w:rsidRPr="001F2B41">
        <w:rPr>
          <w:rFonts w:ascii="Arial" w:hAnsi="Arial" w:cs="Arial"/>
        </w:rPr>
        <w:t xml:space="preserve">dépôt. </w:t>
      </w:r>
      <w:bookmarkEnd w:id="27"/>
    </w:p>
    <w:p w14:paraId="7C53F53B" w14:textId="77777777" w:rsidR="00195851" w:rsidRPr="001F2B41" w:rsidRDefault="00195851" w:rsidP="00195851">
      <w:pPr>
        <w:rPr>
          <w:rFonts w:ascii="Arial" w:hAnsi="Arial" w:cs="Arial"/>
        </w:rPr>
      </w:pPr>
    </w:p>
    <w:p w14:paraId="19A93229" w14:textId="78B89002" w:rsidR="00195851" w:rsidRPr="00C96A6F" w:rsidRDefault="006B08EF" w:rsidP="00195851">
      <w:pPr>
        <w:pStyle w:val="Heading1"/>
        <w:rPr>
          <w:sz w:val="28"/>
          <w:szCs w:val="28"/>
        </w:rPr>
      </w:pPr>
      <w:bookmarkStart w:id="28" w:name="lt_pId036"/>
      <w:r w:rsidRPr="001F2B41">
        <w:rPr>
          <w:sz w:val="28"/>
          <w:szCs w:val="28"/>
        </w:rPr>
        <w:t>Qu’est-ce qu’une réunion de règlement obligatoire?</w:t>
      </w:r>
      <w:bookmarkEnd w:id="28"/>
    </w:p>
    <w:p w14:paraId="0AF5FD47" w14:textId="77777777" w:rsidR="00195851" w:rsidRPr="00C96A6F" w:rsidRDefault="00195851" w:rsidP="00195851"/>
    <w:p w14:paraId="7C9765AF" w14:textId="16354838" w:rsidR="009263C2" w:rsidRPr="00C96A6F" w:rsidRDefault="009B72C2" w:rsidP="00195851">
      <w:bookmarkStart w:id="29" w:name="lt_pId037"/>
      <w:r>
        <w:rPr>
          <w:rFonts w:ascii="Arial" w:hAnsi="Arial" w:cs="Arial"/>
        </w:rPr>
        <w:t xml:space="preserve">Une réunion de règlement obligatoire est une rencontre que fixent les parties afin de discuter des questions en litige dans l’appel et de tenter de les régler entre elles sans qu’une audience soit tenue devant la CRÉF. À la fin de la réunion, la </w:t>
      </w:r>
      <w:r w:rsidR="00200BB4" w:rsidRPr="00200BB4">
        <w:rPr>
          <w:rFonts w:ascii="Arial" w:hAnsi="Arial" w:cs="Arial"/>
        </w:rPr>
        <w:t>Société d’évaluation foncière des municipalités</w:t>
      </w:r>
      <w:r w:rsidR="009A68B6">
        <w:rPr>
          <w:rFonts w:ascii="Arial" w:hAnsi="Arial" w:cs="Arial"/>
        </w:rPr>
        <w:t xml:space="preserve"> </w:t>
      </w:r>
      <w:r>
        <w:rPr>
          <w:rFonts w:ascii="Arial" w:hAnsi="Arial" w:cs="Arial"/>
        </w:rPr>
        <w:t>(ou la municipalité, si la</w:t>
      </w:r>
      <w:r w:rsidR="009A68B6">
        <w:rPr>
          <w:rFonts w:ascii="Arial" w:hAnsi="Arial" w:cs="Arial"/>
        </w:rPr>
        <w:t xml:space="preserve"> </w:t>
      </w:r>
      <w:r w:rsidR="00200BB4" w:rsidRPr="00200BB4">
        <w:rPr>
          <w:rFonts w:ascii="Arial" w:hAnsi="Arial" w:cs="Arial"/>
        </w:rPr>
        <w:t>Société d’évaluation foncière des municipalités</w:t>
      </w:r>
      <w:r>
        <w:rPr>
          <w:rFonts w:ascii="Arial" w:hAnsi="Arial" w:cs="Arial"/>
        </w:rPr>
        <w:t xml:space="preserve"> n’est pas partie à l’appel) avisera la CRÉF d</w:t>
      </w:r>
      <w:r w:rsidR="00362409">
        <w:rPr>
          <w:rFonts w:ascii="Arial" w:hAnsi="Arial" w:cs="Arial"/>
        </w:rPr>
        <w:t>u résultat de la r</w:t>
      </w:r>
      <w:r w:rsidR="001F2B41">
        <w:rPr>
          <w:rFonts w:ascii="Arial" w:hAnsi="Arial" w:cs="Arial"/>
        </w:rPr>
        <w:t>éunion</w:t>
      </w:r>
      <w:r w:rsidR="00362409">
        <w:rPr>
          <w:rFonts w:ascii="Arial" w:hAnsi="Arial" w:cs="Arial"/>
        </w:rPr>
        <w:t>.</w:t>
      </w:r>
      <w:bookmarkEnd w:id="29"/>
    </w:p>
    <w:p w14:paraId="6185C993" w14:textId="77777777" w:rsidR="00683887" w:rsidRPr="00C96A6F" w:rsidRDefault="00683887" w:rsidP="009263C2">
      <w:pPr>
        <w:pStyle w:val="Heading1"/>
        <w:rPr>
          <w:sz w:val="28"/>
          <w:szCs w:val="28"/>
        </w:rPr>
      </w:pPr>
    </w:p>
    <w:p w14:paraId="1E76897D" w14:textId="4B15FFCC" w:rsidR="00412C88" w:rsidRPr="00C96A6F" w:rsidRDefault="00276553" w:rsidP="009263C2">
      <w:pPr>
        <w:pStyle w:val="Heading1"/>
        <w:rPr>
          <w:sz w:val="28"/>
          <w:szCs w:val="28"/>
        </w:rPr>
      </w:pPr>
      <w:bookmarkStart w:id="30" w:name="lt_pId039"/>
      <w:r>
        <w:rPr>
          <w:sz w:val="28"/>
          <w:szCs w:val="28"/>
        </w:rPr>
        <w:t>Comment dois-je présenter mes éléments de preuve et mes documents en vue de mon audience</w:t>
      </w:r>
      <w:r w:rsidR="00A0032F" w:rsidRPr="00C96A6F">
        <w:rPr>
          <w:sz w:val="28"/>
          <w:szCs w:val="28"/>
        </w:rPr>
        <w:t>?</w:t>
      </w:r>
      <w:bookmarkEnd w:id="30"/>
    </w:p>
    <w:p w14:paraId="6B1CD81F" w14:textId="77777777" w:rsidR="00CF3C5E" w:rsidRPr="00C96A6F" w:rsidRDefault="00CF3C5E" w:rsidP="009263C2">
      <w:pPr>
        <w:rPr>
          <w:rFonts w:ascii="Arial" w:hAnsi="Arial" w:cs="Arial"/>
        </w:rPr>
      </w:pPr>
    </w:p>
    <w:p w14:paraId="00A12904" w14:textId="5E17F0D3" w:rsidR="00013D40" w:rsidRPr="00C96A6F" w:rsidRDefault="00A71907" w:rsidP="00DD6544">
      <w:pPr>
        <w:rPr>
          <w:rFonts w:ascii="Arial" w:hAnsi="Arial" w:cs="Arial"/>
        </w:rPr>
      </w:pPr>
      <w:bookmarkStart w:id="31" w:name="lt_pId040"/>
      <w:r>
        <w:rPr>
          <w:rFonts w:ascii="Arial" w:hAnsi="Arial" w:cs="Arial"/>
        </w:rPr>
        <w:t xml:space="preserve">Tous les </w:t>
      </w:r>
      <w:r w:rsidR="00714D66" w:rsidRPr="00C96A6F">
        <w:rPr>
          <w:rFonts w:ascii="Arial" w:hAnsi="Arial" w:cs="Arial"/>
        </w:rPr>
        <w:t>documents o</w:t>
      </w:r>
      <w:r>
        <w:rPr>
          <w:rFonts w:ascii="Arial" w:hAnsi="Arial" w:cs="Arial"/>
        </w:rPr>
        <w:t xml:space="preserve">u éléments de preuve que vous entendez invoquer à votre audience doivent être transmis à la CRÉF par courriel à </w:t>
      </w:r>
      <w:hyperlink r:id="rId14" w:history="1">
        <w:r w:rsidR="00714D66" w:rsidRPr="00C96A6F">
          <w:rPr>
            <w:rStyle w:val="Hyperlink"/>
            <w:sz w:val="24"/>
            <w:szCs w:val="24"/>
          </w:rPr>
          <w:t>arb.registrar@ontario.ca</w:t>
        </w:r>
      </w:hyperlink>
      <w:r w:rsidR="00670464" w:rsidRPr="00C96A6F">
        <w:rPr>
          <w:rFonts w:ascii="Arial" w:hAnsi="Arial" w:cs="Arial"/>
        </w:rPr>
        <w:t>.</w:t>
      </w:r>
      <w:bookmarkEnd w:id="31"/>
      <w:r w:rsidR="00670464" w:rsidRPr="00C96A6F">
        <w:rPr>
          <w:rFonts w:ascii="Arial" w:hAnsi="Arial" w:cs="Arial"/>
        </w:rPr>
        <w:t xml:space="preserve"> </w:t>
      </w:r>
      <w:bookmarkStart w:id="32" w:name="lt_pId041"/>
      <w:r w:rsidR="003F7EDE">
        <w:rPr>
          <w:rFonts w:ascii="Arial" w:hAnsi="Arial" w:cs="Arial"/>
        </w:rPr>
        <w:t xml:space="preserve">Vos </w:t>
      </w:r>
      <w:r w:rsidR="00670464" w:rsidRPr="00C96A6F">
        <w:rPr>
          <w:rFonts w:ascii="Arial" w:hAnsi="Arial" w:cs="Arial"/>
        </w:rPr>
        <w:t>documents o</w:t>
      </w:r>
      <w:r w:rsidR="003F7EDE">
        <w:rPr>
          <w:rFonts w:ascii="Arial" w:hAnsi="Arial" w:cs="Arial"/>
        </w:rPr>
        <w:t>u</w:t>
      </w:r>
      <w:r w:rsidR="00670464" w:rsidRPr="00C96A6F">
        <w:rPr>
          <w:rFonts w:ascii="Arial" w:hAnsi="Arial" w:cs="Arial"/>
        </w:rPr>
        <w:t xml:space="preserve"> </w:t>
      </w:r>
      <w:r w:rsidR="003F7EDE">
        <w:rPr>
          <w:rFonts w:ascii="Arial" w:hAnsi="Arial" w:cs="Arial"/>
        </w:rPr>
        <w:t xml:space="preserve">éléments de preuve devraient être transmis APRÈS la réunion de règlement obligatoire </w:t>
      </w:r>
      <w:r w:rsidR="001F03C5">
        <w:rPr>
          <w:rFonts w:ascii="Arial" w:hAnsi="Arial" w:cs="Arial"/>
        </w:rPr>
        <w:t xml:space="preserve">et </w:t>
      </w:r>
      <w:r w:rsidR="003F7EDE">
        <w:rPr>
          <w:rFonts w:ascii="Arial" w:hAnsi="Arial" w:cs="Arial"/>
        </w:rPr>
        <w:t xml:space="preserve">au plus tard à la date </w:t>
      </w:r>
      <w:r w:rsidR="004C378F">
        <w:rPr>
          <w:rFonts w:ascii="Arial" w:hAnsi="Arial" w:cs="Arial"/>
        </w:rPr>
        <w:t xml:space="preserve">limite de </w:t>
      </w:r>
      <w:r w:rsidR="003F7EDE">
        <w:rPr>
          <w:rFonts w:ascii="Arial" w:hAnsi="Arial" w:cs="Arial"/>
        </w:rPr>
        <w:t>dépôt</w:t>
      </w:r>
      <w:r w:rsidR="001F03C5">
        <w:rPr>
          <w:rFonts w:ascii="Arial" w:hAnsi="Arial" w:cs="Arial"/>
        </w:rPr>
        <w:t xml:space="preserve">, soit la dernière date d’échéance indiquée dans le calendrier des procédures. </w:t>
      </w:r>
      <w:bookmarkStart w:id="33" w:name="lt_pId042"/>
      <w:bookmarkEnd w:id="32"/>
      <w:r w:rsidR="00B75EA2">
        <w:rPr>
          <w:rFonts w:ascii="Arial" w:hAnsi="Arial" w:cs="Arial"/>
        </w:rPr>
        <w:t xml:space="preserve">Les </w:t>
      </w:r>
      <w:r w:rsidR="00670464" w:rsidRPr="00C96A6F">
        <w:rPr>
          <w:rFonts w:ascii="Arial" w:hAnsi="Arial" w:cs="Arial"/>
        </w:rPr>
        <w:t>documents o</w:t>
      </w:r>
      <w:r w:rsidR="00944367">
        <w:rPr>
          <w:rFonts w:ascii="Arial" w:hAnsi="Arial" w:cs="Arial"/>
        </w:rPr>
        <w:t xml:space="preserve">u éléments de preuve qui n’auront pas été reçus au plus tard à la date </w:t>
      </w:r>
      <w:r w:rsidR="000C3D1D">
        <w:rPr>
          <w:rFonts w:ascii="Arial" w:hAnsi="Arial" w:cs="Arial"/>
        </w:rPr>
        <w:t xml:space="preserve">limite de </w:t>
      </w:r>
      <w:r w:rsidR="00944367">
        <w:rPr>
          <w:rFonts w:ascii="Arial" w:hAnsi="Arial" w:cs="Arial"/>
        </w:rPr>
        <w:t xml:space="preserve">dépôt ne </w:t>
      </w:r>
      <w:r w:rsidR="00B10F63">
        <w:rPr>
          <w:rFonts w:ascii="Arial" w:hAnsi="Arial" w:cs="Arial"/>
        </w:rPr>
        <w:t xml:space="preserve">pourront être invoqués pendant votre audience. </w:t>
      </w:r>
      <w:r w:rsidR="00944367">
        <w:rPr>
          <w:rFonts w:ascii="Arial" w:hAnsi="Arial" w:cs="Arial"/>
        </w:rPr>
        <w:t xml:space="preserve"> </w:t>
      </w:r>
      <w:bookmarkEnd w:id="33"/>
    </w:p>
    <w:p w14:paraId="5735D08F" w14:textId="77777777" w:rsidR="00670464" w:rsidRPr="00C96A6F" w:rsidRDefault="00670464" w:rsidP="00DD6544">
      <w:pPr>
        <w:rPr>
          <w:rFonts w:ascii="Arial" w:hAnsi="Arial" w:cs="Arial"/>
        </w:rPr>
      </w:pPr>
    </w:p>
    <w:p w14:paraId="2F7475FC" w14:textId="35E03F19" w:rsidR="00157996" w:rsidRPr="00EE7EB1" w:rsidRDefault="00190C72" w:rsidP="009263C2">
      <w:pPr>
        <w:pStyle w:val="Heading1"/>
        <w:rPr>
          <w:b w:val="0"/>
          <w:bCs/>
        </w:rPr>
      </w:pPr>
      <w:bookmarkStart w:id="34" w:name="lt_pId043"/>
      <w:r w:rsidRPr="00EE7EB1">
        <w:rPr>
          <w:sz w:val="28"/>
        </w:rPr>
        <w:t>Où puis-je trouver de plus amples renseignements?</w:t>
      </w:r>
      <w:bookmarkEnd w:id="34"/>
      <w:r w:rsidR="00A0032F" w:rsidRPr="00EE7EB1">
        <w:rPr>
          <w:sz w:val="28"/>
        </w:rPr>
        <w:br/>
      </w:r>
    </w:p>
    <w:p w14:paraId="5CEDC6D3" w14:textId="2D08DF7E" w:rsidR="008F0252" w:rsidRPr="00EE7EB1" w:rsidRDefault="005137BB" w:rsidP="008F0252">
      <w:pPr>
        <w:pStyle w:val="Heading1"/>
        <w:rPr>
          <w:b w:val="0"/>
        </w:rPr>
      </w:pPr>
      <w:bookmarkStart w:id="35" w:name="lt_pId044"/>
      <w:r w:rsidRPr="00EE7EB1">
        <w:rPr>
          <w:b w:val="0"/>
        </w:rPr>
        <w:lastRenderedPageBreak/>
        <w:t xml:space="preserve">Pour obtenir de plus amples renseignements, veuillez consulter les </w:t>
      </w:r>
      <w:r w:rsidRPr="00EE7EB1">
        <w:rPr>
          <w:b w:val="0"/>
          <w:i/>
        </w:rPr>
        <w:t>Règles de pratique et de procédure</w:t>
      </w:r>
      <w:r w:rsidR="007B50BF" w:rsidRPr="00EE7EB1">
        <w:rPr>
          <w:b w:val="0"/>
          <w:iCs/>
        </w:rPr>
        <w:t xml:space="preserve"> de la CRÉF</w:t>
      </w:r>
      <w:r w:rsidRPr="00EE7EB1">
        <w:rPr>
          <w:b w:val="0"/>
          <w:iCs/>
        </w:rPr>
        <w:t xml:space="preserve">, </w:t>
      </w:r>
      <w:r w:rsidR="00D64B6F" w:rsidRPr="00EE7EB1">
        <w:rPr>
          <w:b w:val="0"/>
          <w:iCs/>
        </w:rPr>
        <w:t xml:space="preserve">qui figurent dans notre </w:t>
      </w:r>
      <w:hyperlink r:id="rId15" w:history="1">
        <w:r w:rsidR="00800DA7" w:rsidRPr="00EE7EB1">
          <w:rPr>
            <w:rStyle w:val="Hyperlink"/>
            <w:b/>
            <w:bCs w:val="0"/>
            <w:sz w:val="24"/>
            <w:szCs w:val="24"/>
          </w:rPr>
          <w:t>notre site Web</w:t>
        </w:r>
      </w:hyperlink>
      <w:r w:rsidR="00D64B6F" w:rsidRPr="00EE7EB1">
        <w:t>,</w:t>
      </w:r>
      <w:r w:rsidR="00A0032F" w:rsidRPr="00EE7EB1">
        <w:rPr>
          <w:b w:val="0"/>
        </w:rPr>
        <w:t xml:space="preserve"> </w:t>
      </w:r>
      <w:r w:rsidR="00800DA7" w:rsidRPr="00EE7EB1">
        <w:rPr>
          <w:b w:val="0"/>
        </w:rPr>
        <w:t>ou nous faire parvenir un courriel à</w:t>
      </w:r>
      <w:r w:rsidR="00A0032F" w:rsidRPr="00EE7EB1">
        <w:rPr>
          <w:b w:val="0"/>
        </w:rPr>
        <w:t xml:space="preserve"> </w:t>
      </w:r>
      <w:hyperlink r:id="rId16" w:history="1">
        <w:r w:rsidR="00A0032F" w:rsidRPr="00EE7EB1">
          <w:rPr>
            <w:rStyle w:val="Hyperlink"/>
            <w:b/>
            <w:sz w:val="24"/>
            <w:szCs w:val="24"/>
          </w:rPr>
          <w:t>arb.registrar@ontario.ca</w:t>
        </w:r>
      </w:hyperlink>
      <w:r w:rsidR="00A0032F" w:rsidRPr="00EE7EB1">
        <w:rPr>
          <w:b w:val="0"/>
        </w:rPr>
        <w:t>.</w:t>
      </w:r>
      <w:bookmarkEnd w:id="35"/>
    </w:p>
    <w:p w14:paraId="28F17C13" w14:textId="77777777" w:rsidR="008F0252" w:rsidRPr="00EE7EB1" w:rsidRDefault="008F0252" w:rsidP="008F0252"/>
    <w:p w14:paraId="53319C33" w14:textId="5002CCF0" w:rsidR="008F0252" w:rsidRPr="004A598B" w:rsidRDefault="00B00C22" w:rsidP="008F0252">
      <w:pPr>
        <w:autoSpaceDE w:val="0"/>
        <w:autoSpaceDN w:val="0"/>
        <w:adjustRightInd w:val="0"/>
        <w:rPr>
          <w:rFonts w:ascii="Arial" w:hAnsi="Arial" w:cs="Arial"/>
          <w:szCs w:val="20"/>
        </w:rPr>
      </w:pPr>
      <w:bookmarkStart w:id="36" w:name="lt_pId045"/>
      <w:r w:rsidRPr="00EE7EB1">
        <w:rPr>
          <w:rFonts w:ascii="Arial" w:hAnsi="Arial" w:cs="Arial"/>
          <w:szCs w:val="20"/>
        </w:rPr>
        <w:t xml:space="preserve">Nous nous engageons à fournir des services conformément à la </w:t>
      </w:r>
      <w:r w:rsidRPr="00EE7EB1">
        <w:rPr>
          <w:rFonts w:ascii="Arial" w:hAnsi="Arial" w:cs="Arial"/>
          <w:i/>
          <w:iCs/>
          <w:szCs w:val="20"/>
        </w:rPr>
        <w:t>Loi de 2005 sur l’accessibilité pour les personnes handicapées</w:t>
      </w:r>
      <w:r w:rsidRPr="00EE7EB1">
        <w:rPr>
          <w:rFonts w:ascii="Arial" w:hAnsi="Arial" w:cs="Arial"/>
          <w:szCs w:val="20"/>
        </w:rPr>
        <w:t xml:space="preserve"> </w:t>
      </w:r>
      <w:r w:rsidRPr="00EE7EB1">
        <w:rPr>
          <w:rFonts w:ascii="Arial" w:hAnsi="Arial" w:cs="Arial"/>
          <w:i/>
          <w:iCs/>
          <w:szCs w:val="20"/>
        </w:rPr>
        <w:t>de l’Ontario</w:t>
      </w:r>
      <w:r w:rsidRPr="00EE7EB1">
        <w:rPr>
          <w:rFonts w:ascii="Arial" w:hAnsi="Arial" w:cs="Arial"/>
          <w:szCs w:val="20"/>
        </w:rPr>
        <w:t>.</w:t>
      </w:r>
      <w:bookmarkEnd w:id="36"/>
      <w:r w:rsidR="00A0032F" w:rsidRPr="00EE7EB1">
        <w:rPr>
          <w:rFonts w:ascii="Arial" w:hAnsi="Arial" w:cs="Arial"/>
          <w:szCs w:val="20"/>
        </w:rPr>
        <w:t xml:space="preserve"> </w:t>
      </w:r>
      <w:bookmarkStart w:id="37" w:name="lt_pId046"/>
      <w:r w:rsidR="000170AC" w:rsidRPr="00EE7EB1">
        <w:rPr>
          <w:rFonts w:ascii="Arial" w:hAnsi="Arial" w:cs="Arial"/>
          <w:szCs w:val="20"/>
        </w:rPr>
        <w:t xml:space="preserve">Si vous avez des besoins en matière d’accessibilité, veuillez communiquer avec </w:t>
      </w:r>
      <w:r w:rsidR="0009400C" w:rsidRPr="00EE7EB1">
        <w:rPr>
          <w:rFonts w:ascii="Arial" w:hAnsi="Arial" w:cs="Arial"/>
          <w:szCs w:val="20"/>
        </w:rPr>
        <w:t>la Commission</w:t>
      </w:r>
      <w:r w:rsidR="000170AC" w:rsidRPr="00EE7EB1">
        <w:rPr>
          <w:rFonts w:ascii="Arial" w:hAnsi="Arial" w:cs="Arial"/>
          <w:szCs w:val="20"/>
        </w:rPr>
        <w:t xml:space="preserve"> le plus tôt </w:t>
      </w:r>
      <w:r w:rsidR="000170AC" w:rsidRPr="004A598B">
        <w:rPr>
          <w:rFonts w:ascii="Arial" w:hAnsi="Arial" w:cs="Arial"/>
          <w:szCs w:val="20"/>
        </w:rPr>
        <w:t>possible.</w:t>
      </w:r>
      <w:bookmarkEnd w:id="37"/>
    </w:p>
    <w:p w14:paraId="4D463C31" w14:textId="77777777" w:rsidR="00CF3C5E" w:rsidRPr="004A598B" w:rsidRDefault="00CF3C5E" w:rsidP="009263C2">
      <w:pPr>
        <w:rPr>
          <w:rFonts w:ascii="Arial" w:hAnsi="Arial" w:cs="Arial"/>
          <w:b/>
          <w:sz w:val="28"/>
          <w:szCs w:val="28"/>
        </w:rPr>
      </w:pPr>
    </w:p>
    <w:p w14:paraId="44C1F7B3" w14:textId="5DE5B2A2" w:rsidR="00157996" w:rsidRPr="004A598B" w:rsidRDefault="0009400C" w:rsidP="009263C2">
      <w:pPr>
        <w:rPr>
          <w:rFonts w:ascii="Arial" w:hAnsi="Arial" w:cs="Arial"/>
          <w:sz w:val="28"/>
          <w:szCs w:val="28"/>
          <w:lang w:eastAsia="en-CA"/>
        </w:rPr>
      </w:pPr>
      <w:bookmarkStart w:id="38" w:name="lt_pId047"/>
      <w:r w:rsidRPr="004A598B">
        <w:rPr>
          <w:rFonts w:ascii="Arial" w:hAnsi="Arial" w:cs="Arial"/>
          <w:b/>
          <w:sz w:val="28"/>
          <w:szCs w:val="28"/>
        </w:rPr>
        <w:t>Remarque</w:t>
      </w:r>
      <w:bookmarkEnd w:id="38"/>
    </w:p>
    <w:p w14:paraId="1A7FFC12" w14:textId="77777777" w:rsidR="00CF3C5E" w:rsidRPr="004A598B" w:rsidRDefault="00CF3C5E" w:rsidP="009263C2">
      <w:pPr>
        <w:rPr>
          <w:rFonts w:ascii="Arial" w:hAnsi="Arial" w:cs="Arial"/>
          <w:lang w:eastAsia="en-CA"/>
        </w:rPr>
      </w:pPr>
    </w:p>
    <w:p w14:paraId="083B19E9" w14:textId="300CFE7B" w:rsidR="008F0252" w:rsidRPr="004A598B" w:rsidRDefault="00ED66B6" w:rsidP="008F0252">
      <w:pPr>
        <w:rPr>
          <w:color w:val="FFFFFF"/>
          <w:szCs w:val="18"/>
        </w:rPr>
      </w:pPr>
      <w:bookmarkStart w:id="39" w:name="lt_pId048"/>
      <w:r w:rsidRPr="004A598B">
        <w:rPr>
          <w:rFonts w:ascii="Arial" w:hAnsi="Arial" w:cs="Arial"/>
          <w:lang w:eastAsia="en-CA"/>
        </w:rPr>
        <w:t>Les renseignements contenus dans la présen</w:t>
      </w:r>
      <w:r w:rsidR="00ED2C53" w:rsidRPr="004A598B">
        <w:rPr>
          <w:rFonts w:ascii="Arial" w:hAnsi="Arial" w:cs="Arial"/>
          <w:lang w:eastAsia="en-CA"/>
        </w:rPr>
        <w:t xml:space="preserve">te fiche de renseignements </w:t>
      </w:r>
      <w:r w:rsidRPr="004A598B">
        <w:rPr>
          <w:rFonts w:ascii="Arial" w:hAnsi="Arial" w:cs="Arial"/>
          <w:lang w:eastAsia="en-CA"/>
        </w:rPr>
        <w:t xml:space="preserve">ne constituent pas des conseils juridiques ou autres conseils. En fournissant ces renseignements, la Commission de révision de l’évaluation foncière n’assume aucune responsabilité pour les erreurs ou omissions que la </w:t>
      </w:r>
      <w:r w:rsidR="008F2299" w:rsidRPr="004A598B">
        <w:rPr>
          <w:rFonts w:ascii="Arial" w:hAnsi="Arial" w:cs="Arial"/>
          <w:lang w:eastAsia="en-CA"/>
        </w:rPr>
        <w:t>fiche</w:t>
      </w:r>
      <w:r w:rsidRPr="004A598B">
        <w:rPr>
          <w:rFonts w:ascii="Arial" w:hAnsi="Arial" w:cs="Arial"/>
          <w:lang w:eastAsia="en-CA"/>
        </w:rPr>
        <w:t xml:space="preserve"> pourrait contenir, et elle ne peut être tenue responsable de l’utilisation des renseignements qui y figurent.</w:t>
      </w:r>
      <w:bookmarkEnd w:id="39"/>
      <w:r w:rsidR="00A37443" w:rsidRPr="004A598B">
        <w:rPr>
          <w:rFonts w:ascii="Arial" w:hAnsi="Arial" w:cs="Arial"/>
          <w:lang w:eastAsia="en-CA"/>
        </w:rPr>
        <w:t xml:space="preserve"> Vous </w:t>
      </w:r>
      <w:r w:rsidR="00DF5D1F" w:rsidRPr="004A598B">
        <w:rPr>
          <w:rFonts w:ascii="Arial" w:hAnsi="Arial" w:cs="Arial"/>
          <w:lang w:eastAsia="en-CA"/>
        </w:rPr>
        <w:t xml:space="preserve">pouvez trouver d’autres renseignements, ainsi que les </w:t>
      </w:r>
      <w:r w:rsidR="00DF5D1F" w:rsidRPr="004A598B">
        <w:rPr>
          <w:rFonts w:ascii="Arial" w:hAnsi="Arial" w:cs="Arial"/>
          <w:i/>
          <w:iCs/>
          <w:lang w:eastAsia="en-CA"/>
        </w:rPr>
        <w:t>Règles de pratique et de procédure</w:t>
      </w:r>
      <w:r w:rsidR="00DF5D1F" w:rsidRPr="004A598B">
        <w:rPr>
          <w:rFonts w:ascii="Arial" w:hAnsi="Arial" w:cs="Arial"/>
          <w:lang w:eastAsia="en-CA"/>
        </w:rPr>
        <w:t xml:space="preserve"> de la CRÉF,</w:t>
      </w:r>
      <w:r w:rsidR="005C4961" w:rsidRPr="004A598B">
        <w:rPr>
          <w:rFonts w:ascii="Arial" w:hAnsi="Arial" w:cs="Arial"/>
          <w:lang w:eastAsia="en-CA"/>
        </w:rPr>
        <w:t xml:space="preserve"> en consultant</w:t>
      </w:r>
      <w:r w:rsidR="00945071" w:rsidRPr="004A598B">
        <w:rPr>
          <w:rFonts w:ascii="Arial" w:hAnsi="Arial" w:cs="Arial"/>
          <w:lang w:eastAsia="en-CA"/>
        </w:rPr>
        <w:t xml:space="preserve"> </w:t>
      </w:r>
      <w:hyperlink r:id="rId17" w:history="1">
        <w:r w:rsidR="00F10E2D" w:rsidRPr="004A598B">
          <w:rPr>
            <w:rStyle w:val="Hyperlink"/>
            <w:sz w:val="24"/>
            <w:szCs w:val="24"/>
            <w:lang w:eastAsia="en-CA"/>
          </w:rPr>
          <w:t>notre site Web</w:t>
        </w:r>
      </w:hyperlink>
      <w:r w:rsidR="00945071" w:rsidRPr="004A598B">
        <w:rPr>
          <w:rFonts w:ascii="Arial" w:hAnsi="Arial" w:cs="Arial"/>
          <w:lang w:eastAsia="en-CA"/>
        </w:rPr>
        <w:t xml:space="preserve"> o</w:t>
      </w:r>
      <w:r w:rsidR="00F10E2D" w:rsidRPr="004A598B">
        <w:rPr>
          <w:rFonts w:ascii="Arial" w:hAnsi="Arial" w:cs="Arial"/>
          <w:lang w:eastAsia="en-CA"/>
        </w:rPr>
        <w:t>u</w:t>
      </w:r>
      <w:r w:rsidR="00945071" w:rsidRPr="004A598B">
        <w:rPr>
          <w:rFonts w:ascii="Arial" w:hAnsi="Arial" w:cs="Arial"/>
          <w:lang w:eastAsia="en-CA"/>
        </w:rPr>
        <w:t xml:space="preserve"> </w:t>
      </w:r>
      <w:r w:rsidR="00F10E2D" w:rsidRPr="004A598B">
        <w:rPr>
          <w:rFonts w:ascii="Arial" w:hAnsi="Arial" w:cs="Arial"/>
          <w:lang w:eastAsia="en-CA"/>
        </w:rPr>
        <w:t>en envoyant un courriel à</w:t>
      </w:r>
      <w:r w:rsidR="00945071" w:rsidRPr="004A598B">
        <w:rPr>
          <w:rFonts w:ascii="Arial" w:hAnsi="Arial" w:cs="Arial"/>
          <w:lang w:eastAsia="en-CA"/>
        </w:rPr>
        <w:t xml:space="preserve"> </w:t>
      </w:r>
      <w:hyperlink r:id="rId18" w:history="1">
        <w:r w:rsidR="00945071" w:rsidRPr="004A598B">
          <w:rPr>
            <w:rStyle w:val="Hyperlink"/>
            <w:sz w:val="24"/>
            <w:szCs w:val="24"/>
            <w:lang w:eastAsia="en-CA"/>
          </w:rPr>
          <w:t>arb.registrar@ontario.ca</w:t>
        </w:r>
      </w:hyperlink>
      <w:r w:rsidR="00945071" w:rsidRPr="004A598B">
        <w:rPr>
          <w:rFonts w:ascii="Arial" w:hAnsi="Arial" w:cs="Arial"/>
          <w:lang w:eastAsia="en-CA"/>
        </w:rPr>
        <w:t>.</w:t>
      </w:r>
    </w:p>
    <w:p w14:paraId="56E31332" w14:textId="77777777" w:rsidR="00487C51" w:rsidRPr="004A598B" w:rsidRDefault="00487C51" w:rsidP="009263C2">
      <w:pPr>
        <w:rPr>
          <w:rFonts w:ascii="Arial" w:hAnsi="Arial" w:cs="Arial"/>
          <w:lang w:eastAsia="en-CA"/>
        </w:rPr>
      </w:pPr>
    </w:p>
    <w:p w14:paraId="606439AE" w14:textId="761C7B93" w:rsidR="00487C51" w:rsidRPr="004A598B" w:rsidRDefault="00F10E2D" w:rsidP="009263C2">
      <w:pPr>
        <w:rPr>
          <w:rFonts w:ascii="Arial" w:hAnsi="Arial" w:cs="Arial"/>
          <w:lang w:eastAsia="en-CA"/>
        </w:rPr>
      </w:pPr>
      <w:r w:rsidRPr="004A598B">
        <w:rPr>
          <w:rFonts w:ascii="Arial" w:hAnsi="Arial" w:cs="Arial"/>
          <w:lang w:eastAsia="en-CA"/>
        </w:rPr>
        <w:t xml:space="preserve"> </w:t>
      </w:r>
    </w:p>
    <w:p w14:paraId="71809622" w14:textId="775DDB82" w:rsidR="00451A25" w:rsidRPr="004A598B" w:rsidRDefault="00451A25" w:rsidP="00451A25">
      <w:pPr>
        <w:tabs>
          <w:tab w:val="left" w:pos="1080"/>
        </w:tabs>
        <w:rPr>
          <w:rFonts w:ascii="Arial" w:hAnsi="Arial" w:cs="Arial"/>
          <w:lang w:eastAsia="en-CA"/>
        </w:rPr>
      </w:pPr>
    </w:p>
    <w:tbl>
      <w:tblPr>
        <w:tblStyle w:val="TableGrid"/>
        <w:tblW w:w="0" w:type="auto"/>
        <w:tblInd w:w="959" w:type="dxa"/>
        <w:tblLook w:val="04A0" w:firstRow="1" w:lastRow="0" w:firstColumn="1" w:lastColumn="0" w:noHBand="0" w:noVBand="1"/>
      </w:tblPr>
      <w:tblGrid>
        <w:gridCol w:w="2292"/>
        <w:gridCol w:w="6928"/>
      </w:tblGrid>
      <w:tr w:rsidR="00B929E3" w:rsidRPr="001308A9" w14:paraId="3260132F" w14:textId="77777777" w:rsidTr="0044735C">
        <w:trPr>
          <w:trHeight w:val="1832"/>
        </w:trPr>
        <w:tc>
          <w:tcPr>
            <w:tcW w:w="229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D0C8624" w14:textId="77777777" w:rsidR="00451A25" w:rsidRPr="004A598B" w:rsidRDefault="00A0032F" w:rsidP="00DA0D53">
            <w:pPr>
              <w:autoSpaceDE w:val="0"/>
              <w:autoSpaceDN w:val="0"/>
              <w:adjustRightInd w:val="0"/>
              <w:spacing w:before="80"/>
              <w:jc w:val="center"/>
              <w:rPr>
                <w:sz w:val="16"/>
              </w:rPr>
            </w:pPr>
            <w:r w:rsidRPr="004A598B">
              <w:rPr>
                <w:noProof/>
                <w:color w:val="0000FF"/>
                <w:lang w:eastAsia="en-CA"/>
              </w:rPr>
              <w:drawing>
                <wp:inline distT="0" distB="0" distL="0" distR="0" wp14:anchorId="2EBC2B29" wp14:editId="03D0A18F">
                  <wp:extent cx="1318260" cy="1135380"/>
                  <wp:effectExtent l="0" t="0" r="0" b="7620"/>
                  <wp:docPr id="1" name="Picture 1" descr="Ontario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Ontario Crest"/>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318260" cy="1135380"/>
                          </a:xfrm>
                          <a:prstGeom prst="rect">
                            <a:avLst/>
                          </a:prstGeom>
                          <a:noFill/>
                          <a:ln>
                            <a:noFill/>
                          </a:ln>
                        </pic:spPr>
                      </pic:pic>
                    </a:graphicData>
                  </a:graphic>
                </wp:inline>
              </w:drawing>
            </w:r>
          </w:p>
        </w:tc>
        <w:tc>
          <w:tcPr>
            <w:tcW w:w="6928" w:type="dxa"/>
            <w:tcBorders>
              <w:top w:val="single" w:sz="4" w:space="0" w:color="auto"/>
              <w:left w:val="single" w:sz="4" w:space="0" w:color="auto"/>
              <w:bottom w:val="single" w:sz="4" w:space="0" w:color="auto"/>
              <w:right w:val="single" w:sz="4" w:space="0" w:color="auto"/>
            </w:tcBorders>
          </w:tcPr>
          <w:p w14:paraId="14831395" w14:textId="77777777" w:rsidR="00451A25" w:rsidRPr="004A598B" w:rsidRDefault="00451A25" w:rsidP="00DA0D53">
            <w:pPr>
              <w:rPr>
                <w:rFonts w:ascii="Arial" w:hAnsi="Arial" w:cs="Arial"/>
                <w:bCs/>
                <w:color w:val="000000"/>
                <w:sz w:val="18"/>
                <w:szCs w:val="18"/>
                <w:lang w:eastAsia="en-CA"/>
              </w:rPr>
            </w:pPr>
          </w:p>
          <w:p w14:paraId="5F80B87F" w14:textId="77777777" w:rsidR="00BD7B18" w:rsidRPr="004A598B" w:rsidRDefault="0044735C" w:rsidP="00DA0D53">
            <w:pPr>
              <w:jc w:val="both"/>
              <w:rPr>
                <w:rFonts w:ascii="Arial" w:hAnsi="Arial" w:cs="Arial"/>
                <w:bCs/>
                <w:color w:val="000000"/>
                <w:sz w:val="18"/>
                <w:szCs w:val="18"/>
                <w:lang w:eastAsia="en-CA"/>
              </w:rPr>
            </w:pPr>
            <w:bookmarkStart w:id="40" w:name="lt_pId050"/>
            <w:r w:rsidRPr="004A598B">
              <w:rPr>
                <w:rFonts w:ascii="Arial" w:hAnsi="Arial" w:cs="Arial"/>
                <w:b/>
                <w:color w:val="000000"/>
                <w:sz w:val="18"/>
                <w:szCs w:val="18"/>
                <w:lang w:eastAsia="en-CA"/>
              </w:rPr>
              <w:t xml:space="preserve">Tribunaux décisionnels Ontario </w:t>
            </w:r>
            <w:r w:rsidRPr="004A598B">
              <w:rPr>
                <w:rFonts w:ascii="Arial" w:hAnsi="Arial" w:cs="Arial"/>
                <w:bCs/>
                <w:color w:val="000000"/>
                <w:sz w:val="18"/>
                <w:szCs w:val="18"/>
                <w:lang w:eastAsia="en-CA"/>
              </w:rPr>
              <w:t>se compose de 13 tribunaux dont la mission est de régler des différends dans les secteurs des services sociaux, de l’évaluation foncière, de la sécurité et de la délivrance de permis.</w:t>
            </w:r>
          </w:p>
          <w:p w14:paraId="7D71795A" w14:textId="77777777" w:rsidR="00BD7B18" w:rsidRPr="004A598B" w:rsidRDefault="00BD7B18" w:rsidP="00DA0D53">
            <w:pPr>
              <w:jc w:val="both"/>
              <w:rPr>
                <w:rFonts w:ascii="Arial" w:hAnsi="Arial" w:cs="Arial"/>
                <w:b/>
                <w:color w:val="000000"/>
                <w:sz w:val="18"/>
                <w:szCs w:val="18"/>
                <w:lang w:eastAsia="en-CA"/>
              </w:rPr>
            </w:pPr>
          </w:p>
          <w:p w14:paraId="5607E8C2" w14:textId="77777777" w:rsidR="007059A5" w:rsidRPr="004A598B" w:rsidRDefault="0044735C" w:rsidP="00DA0D53">
            <w:pPr>
              <w:jc w:val="both"/>
              <w:rPr>
                <w:rFonts w:ascii="Arial" w:hAnsi="Arial" w:cs="Arial"/>
                <w:b/>
                <w:color w:val="000000"/>
                <w:sz w:val="18"/>
                <w:szCs w:val="18"/>
                <w:lang w:eastAsia="en-CA"/>
              </w:rPr>
            </w:pPr>
            <w:r w:rsidRPr="004A598B">
              <w:rPr>
                <w:rFonts w:ascii="Arial" w:hAnsi="Arial" w:cs="Arial"/>
                <w:b/>
                <w:color w:val="000000"/>
                <w:sz w:val="18"/>
                <w:szCs w:val="18"/>
                <w:lang w:eastAsia="en-CA"/>
              </w:rPr>
              <w:t xml:space="preserve">La Commission de révision de l’évaluation foncière </w:t>
            </w:r>
            <w:r w:rsidRPr="004A598B">
              <w:rPr>
                <w:rFonts w:ascii="Arial" w:hAnsi="Arial" w:cs="Arial"/>
                <w:bCs/>
                <w:color w:val="000000"/>
                <w:sz w:val="18"/>
                <w:szCs w:val="18"/>
                <w:lang w:eastAsia="en-CA"/>
              </w:rPr>
              <w:t xml:space="preserve">a pour mandat de trancher des appels déposés par des personnes qui estiment qu’une erreur a été commise dans la valeur évaluée ou dans la classification d’un bien-fonds, et de traiter de certains types d’appels relatifs aux impôts fonciers en vertu de la </w:t>
            </w:r>
            <w:r w:rsidRPr="004A598B">
              <w:rPr>
                <w:rFonts w:ascii="Arial" w:hAnsi="Arial" w:cs="Arial"/>
                <w:bCs/>
                <w:i/>
                <w:iCs/>
                <w:color w:val="000000"/>
                <w:sz w:val="18"/>
                <w:szCs w:val="18"/>
                <w:lang w:eastAsia="en-CA"/>
              </w:rPr>
              <w:t>Loi sur les municipalités</w:t>
            </w:r>
            <w:r w:rsidRPr="004A598B">
              <w:rPr>
                <w:rFonts w:ascii="Arial" w:hAnsi="Arial" w:cs="Arial"/>
                <w:bCs/>
                <w:color w:val="000000"/>
                <w:sz w:val="18"/>
                <w:szCs w:val="18"/>
                <w:lang w:eastAsia="en-CA"/>
              </w:rPr>
              <w:t xml:space="preserve"> et de la </w:t>
            </w:r>
            <w:r w:rsidRPr="004A598B">
              <w:rPr>
                <w:rFonts w:ascii="Arial" w:hAnsi="Arial" w:cs="Arial"/>
                <w:bCs/>
                <w:i/>
                <w:iCs/>
                <w:color w:val="000000"/>
                <w:sz w:val="18"/>
                <w:szCs w:val="18"/>
                <w:lang w:eastAsia="en-CA"/>
              </w:rPr>
              <w:t>Loi sur la cité de Toronto</w:t>
            </w:r>
            <w:r w:rsidRPr="004A598B">
              <w:rPr>
                <w:rFonts w:ascii="Arial" w:hAnsi="Arial" w:cs="Arial"/>
                <w:bCs/>
                <w:color w:val="000000"/>
                <w:sz w:val="18"/>
                <w:szCs w:val="18"/>
                <w:lang w:eastAsia="en-CA"/>
              </w:rPr>
              <w:t>.</w:t>
            </w:r>
            <w:r w:rsidRPr="004A598B">
              <w:rPr>
                <w:rFonts w:ascii="Arial" w:hAnsi="Arial" w:cs="Arial"/>
                <w:b/>
                <w:color w:val="000000"/>
                <w:sz w:val="18"/>
                <w:szCs w:val="18"/>
                <w:lang w:eastAsia="en-CA"/>
              </w:rPr>
              <w:t xml:space="preserve"> </w:t>
            </w:r>
            <w:r w:rsidRPr="004A598B">
              <w:rPr>
                <w:rFonts w:ascii="Arial" w:hAnsi="Arial" w:cs="Arial"/>
                <w:bCs/>
                <w:color w:val="000000"/>
                <w:sz w:val="18"/>
                <w:szCs w:val="18"/>
                <w:lang w:eastAsia="en-CA"/>
              </w:rPr>
              <w:t>Pour plus de renseignements :</w:t>
            </w:r>
            <w:r w:rsidRPr="004A598B">
              <w:rPr>
                <w:rFonts w:ascii="Arial" w:hAnsi="Arial" w:cs="Arial"/>
                <w:b/>
                <w:color w:val="000000"/>
                <w:sz w:val="18"/>
                <w:szCs w:val="18"/>
                <w:lang w:eastAsia="en-CA"/>
              </w:rPr>
              <w:t xml:space="preserve"> </w:t>
            </w:r>
          </w:p>
          <w:p w14:paraId="310BE8BB" w14:textId="77777777" w:rsidR="007059A5" w:rsidRPr="004A598B" w:rsidRDefault="007059A5" w:rsidP="00DA0D53">
            <w:pPr>
              <w:jc w:val="both"/>
              <w:rPr>
                <w:rFonts w:ascii="Arial" w:hAnsi="Arial" w:cs="Arial"/>
                <w:b/>
                <w:color w:val="000000"/>
                <w:sz w:val="18"/>
                <w:szCs w:val="18"/>
                <w:lang w:eastAsia="en-CA"/>
              </w:rPr>
            </w:pPr>
          </w:p>
          <w:p w14:paraId="2F5D4D28" w14:textId="77777777" w:rsidR="00753216" w:rsidRPr="004A598B" w:rsidRDefault="0044735C" w:rsidP="00DA0D53">
            <w:pPr>
              <w:jc w:val="both"/>
              <w:rPr>
                <w:rFonts w:ascii="Arial" w:hAnsi="Arial" w:cs="Arial"/>
                <w:b/>
                <w:color w:val="000000"/>
                <w:sz w:val="18"/>
                <w:szCs w:val="18"/>
                <w:lang w:eastAsia="en-CA"/>
              </w:rPr>
            </w:pPr>
            <w:r w:rsidRPr="004A598B">
              <w:rPr>
                <w:rFonts w:ascii="Arial" w:hAnsi="Arial" w:cs="Arial"/>
                <w:b/>
                <w:color w:val="000000"/>
                <w:sz w:val="18"/>
                <w:szCs w:val="18"/>
                <w:lang w:eastAsia="en-CA"/>
              </w:rPr>
              <w:t>Tribunaux décisionnels Ontario</w:t>
            </w:r>
          </w:p>
          <w:p w14:paraId="093E2A8D" w14:textId="77777777" w:rsidR="00991E21" w:rsidRPr="004A598B" w:rsidRDefault="0044735C" w:rsidP="00DA0D53">
            <w:pPr>
              <w:jc w:val="both"/>
              <w:rPr>
                <w:rFonts w:ascii="Arial" w:hAnsi="Arial" w:cs="Arial"/>
                <w:bCs/>
                <w:color w:val="000000"/>
                <w:sz w:val="18"/>
                <w:szCs w:val="18"/>
                <w:lang w:eastAsia="en-CA"/>
              </w:rPr>
            </w:pPr>
            <w:r w:rsidRPr="004A598B">
              <w:rPr>
                <w:rFonts w:ascii="Arial" w:hAnsi="Arial" w:cs="Arial"/>
                <w:bCs/>
                <w:color w:val="000000"/>
                <w:sz w:val="18"/>
                <w:szCs w:val="18"/>
                <w:lang w:eastAsia="en-CA"/>
              </w:rPr>
              <w:t xml:space="preserve">15 rue </w:t>
            </w:r>
            <w:proofErr w:type="spellStart"/>
            <w:r w:rsidRPr="004A598B">
              <w:rPr>
                <w:rFonts w:ascii="Arial" w:hAnsi="Arial" w:cs="Arial"/>
                <w:bCs/>
                <w:color w:val="000000"/>
                <w:sz w:val="18"/>
                <w:szCs w:val="18"/>
                <w:lang w:eastAsia="en-CA"/>
              </w:rPr>
              <w:t>Grosvenor</w:t>
            </w:r>
            <w:proofErr w:type="spellEnd"/>
            <w:r w:rsidRPr="004A598B">
              <w:rPr>
                <w:rFonts w:ascii="Arial" w:hAnsi="Arial" w:cs="Arial"/>
                <w:bCs/>
                <w:color w:val="000000"/>
                <w:sz w:val="18"/>
                <w:szCs w:val="18"/>
                <w:lang w:eastAsia="en-CA"/>
              </w:rPr>
              <w:t>, rez-de-chaussée, Toronto (Ontario), M7A 2G6</w:t>
            </w:r>
          </w:p>
          <w:p w14:paraId="7F759687" w14:textId="35C22B11" w:rsidR="00451A25" w:rsidRPr="004A598B" w:rsidRDefault="0044735C" w:rsidP="004E177E">
            <w:pPr>
              <w:jc w:val="both"/>
              <w:rPr>
                <w:rFonts w:ascii="Arial" w:hAnsi="Arial" w:cs="Arial"/>
                <w:b/>
                <w:color w:val="000000"/>
                <w:sz w:val="18"/>
                <w:szCs w:val="18"/>
                <w:lang w:val="en-CA" w:eastAsia="en-CA"/>
              </w:rPr>
            </w:pPr>
            <w:r w:rsidRPr="004A598B">
              <w:rPr>
                <w:rFonts w:ascii="Arial" w:hAnsi="Arial" w:cs="Arial"/>
                <w:bCs/>
                <w:color w:val="000000"/>
                <w:sz w:val="18"/>
                <w:szCs w:val="18"/>
                <w:lang w:val="en-CA" w:eastAsia="en-CA"/>
              </w:rPr>
              <w:t xml:space="preserve">Site </w:t>
            </w:r>
            <w:proofErr w:type="gramStart"/>
            <w:r w:rsidRPr="004A598B">
              <w:rPr>
                <w:rFonts w:ascii="Arial" w:hAnsi="Arial" w:cs="Arial"/>
                <w:bCs/>
                <w:color w:val="000000"/>
                <w:sz w:val="18"/>
                <w:szCs w:val="18"/>
                <w:lang w:val="en-CA" w:eastAsia="en-CA"/>
              </w:rPr>
              <w:t>Web :</w:t>
            </w:r>
            <w:proofErr w:type="gramEnd"/>
            <w:r w:rsidRPr="004A598B">
              <w:rPr>
                <w:rFonts w:ascii="Arial" w:hAnsi="Arial" w:cs="Arial"/>
                <w:b/>
                <w:color w:val="000000"/>
                <w:sz w:val="18"/>
                <w:szCs w:val="18"/>
                <w:lang w:val="en-CA" w:eastAsia="en-CA"/>
              </w:rPr>
              <w:t xml:space="preserve"> </w:t>
            </w:r>
            <w:hyperlink r:id="rId20" w:history="1">
              <w:r w:rsidR="00991E21" w:rsidRPr="004A598B">
                <w:rPr>
                  <w:rStyle w:val="Hyperlink"/>
                  <w:sz w:val="18"/>
                  <w:szCs w:val="18"/>
                  <w:lang w:val="en-CA" w:eastAsia="en-CA"/>
                </w:rPr>
                <w:t>http://tribunalsontario.ca/cref/</w:t>
              </w:r>
            </w:hyperlink>
            <w:bookmarkEnd w:id="40"/>
          </w:p>
          <w:p w14:paraId="5D1CBBDE" w14:textId="77777777" w:rsidR="00451A25" w:rsidRPr="004A598B" w:rsidRDefault="00451A25" w:rsidP="00DA0D53">
            <w:pPr>
              <w:autoSpaceDE w:val="0"/>
              <w:autoSpaceDN w:val="0"/>
              <w:adjustRightInd w:val="0"/>
              <w:jc w:val="both"/>
              <w:rPr>
                <w:sz w:val="18"/>
                <w:szCs w:val="18"/>
                <w:lang w:val="en-CA"/>
              </w:rPr>
            </w:pPr>
          </w:p>
        </w:tc>
      </w:tr>
    </w:tbl>
    <w:p w14:paraId="3A8E04A2" w14:textId="77777777" w:rsidR="00487C51" w:rsidRPr="004A598B" w:rsidRDefault="00487C51" w:rsidP="00487C51">
      <w:pPr>
        <w:rPr>
          <w:rFonts w:ascii="Arial" w:hAnsi="Arial" w:cs="Arial"/>
          <w:lang w:val="en-CA" w:eastAsia="en-CA"/>
        </w:rPr>
      </w:pPr>
    </w:p>
    <w:tbl>
      <w:tblPr>
        <w:tblStyle w:val="TableGrid"/>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01"/>
        <w:gridCol w:w="5399"/>
      </w:tblGrid>
      <w:tr w:rsidR="00680AFD" w:rsidRPr="001308A9" w14:paraId="0B998131" w14:textId="77777777" w:rsidTr="00DA0D53">
        <w:trPr>
          <w:trHeight w:val="352"/>
        </w:trPr>
        <w:tc>
          <w:tcPr>
            <w:tcW w:w="5508" w:type="dxa"/>
            <w:hideMark/>
          </w:tcPr>
          <w:p w14:paraId="0217B91C" w14:textId="395BD753" w:rsidR="00487C51" w:rsidRPr="004A598B" w:rsidRDefault="00A0032F" w:rsidP="00DA0D53">
            <w:pPr>
              <w:pStyle w:val="NoSpacing"/>
              <w:rPr>
                <w:rFonts w:ascii="Arial" w:hAnsi="Arial" w:cs="Arial"/>
                <w:sz w:val="16"/>
                <w:szCs w:val="16"/>
                <w:lang w:val="fr-CA" w:eastAsia="en-CA"/>
              </w:rPr>
            </w:pPr>
            <w:bookmarkStart w:id="41" w:name="lt_pId058"/>
            <w:r w:rsidRPr="004A598B">
              <w:rPr>
                <w:rFonts w:ascii="Arial" w:hAnsi="Arial" w:cs="Arial"/>
                <w:sz w:val="16"/>
                <w:lang w:val="fr-CA"/>
              </w:rPr>
              <w:t xml:space="preserve">ISBN 0-7794-5789-X / © </w:t>
            </w:r>
            <w:r w:rsidR="00763F04" w:rsidRPr="004A598B">
              <w:rPr>
                <w:rFonts w:ascii="Arial" w:hAnsi="Arial" w:cs="Arial"/>
                <w:sz w:val="16"/>
                <w:lang w:val="fr-CA"/>
              </w:rPr>
              <w:t>Im</w:t>
            </w:r>
            <w:r w:rsidR="004223C0" w:rsidRPr="004A598B">
              <w:rPr>
                <w:rFonts w:ascii="Arial" w:hAnsi="Arial" w:cs="Arial"/>
                <w:sz w:val="16"/>
                <w:lang w:val="fr-CA"/>
              </w:rPr>
              <w:t>p</w:t>
            </w:r>
            <w:r w:rsidR="00763F04" w:rsidRPr="004A598B">
              <w:rPr>
                <w:rFonts w:ascii="Arial" w:hAnsi="Arial" w:cs="Arial"/>
                <w:sz w:val="16"/>
                <w:lang w:val="fr-CA"/>
              </w:rPr>
              <w:t>rimeur du Roi pour l’</w:t>
            </w:r>
            <w:r w:rsidRPr="004A598B">
              <w:rPr>
                <w:rFonts w:ascii="Arial" w:hAnsi="Arial" w:cs="Arial"/>
                <w:sz w:val="16"/>
                <w:lang w:val="fr-CA"/>
              </w:rPr>
              <w:t>Ontario, 2017</w:t>
            </w:r>
            <w:bookmarkEnd w:id="41"/>
          </w:p>
        </w:tc>
        <w:tc>
          <w:tcPr>
            <w:tcW w:w="5508" w:type="dxa"/>
            <w:hideMark/>
          </w:tcPr>
          <w:p w14:paraId="1E826641" w14:textId="64F9C4E3" w:rsidR="00487C51" w:rsidRPr="004A598B" w:rsidRDefault="004223C0" w:rsidP="003F6F52">
            <w:pPr>
              <w:pStyle w:val="NoSpacing"/>
              <w:jc w:val="right"/>
              <w:rPr>
                <w:rFonts w:ascii="Arial" w:hAnsi="Arial" w:cs="Arial"/>
                <w:sz w:val="16"/>
                <w:szCs w:val="16"/>
                <w:lang w:eastAsia="en-CA"/>
              </w:rPr>
            </w:pPr>
            <w:bookmarkStart w:id="42" w:name="lt_pId059"/>
            <w:r w:rsidRPr="004A598B">
              <w:rPr>
                <w:rFonts w:ascii="Arial" w:hAnsi="Arial" w:cs="Arial"/>
                <w:sz w:val="16"/>
              </w:rPr>
              <w:t xml:space="preserve">Available in </w:t>
            </w:r>
            <w:proofErr w:type="gramStart"/>
            <w:r w:rsidRPr="004A598B">
              <w:rPr>
                <w:rFonts w:ascii="Arial" w:hAnsi="Arial" w:cs="Arial"/>
                <w:sz w:val="16"/>
              </w:rPr>
              <w:t>English :</w:t>
            </w:r>
            <w:proofErr w:type="gramEnd"/>
            <w:r w:rsidRPr="004A598B">
              <w:rPr>
                <w:rFonts w:ascii="Arial" w:hAnsi="Arial" w:cs="Arial"/>
                <w:sz w:val="16"/>
              </w:rPr>
              <w:t xml:space="preserve"> </w:t>
            </w:r>
            <w:r w:rsidR="00680AFD" w:rsidRPr="004A598B">
              <w:rPr>
                <w:rFonts w:ascii="Arial" w:hAnsi="Arial" w:cs="Arial"/>
                <w:sz w:val="16"/>
              </w:rPr>
              <w:t>Schedule of Events</w:t>
            </w:r>
            <w:bookmarkEnd w:id="42"/>
          </w:p>
        </w:tc>
      </w:tr>
    </w:tbl>
    <w:p w14:paraId="6D9E4B08" w14:textId="77777777" w:rsidR="00EB0240" w:rsidRPr="00252ECA" w:rsidRDefault="00EB0240" w:rsidP="00487C51">
      <w:pPr>
        <w:autoSpaceDE w:val="0"/>
        <w:autoSpaceDN w:val="0"/>
        <w:adjustRightInd w:val="0"/>
        <w:jc w:val="both"/>
        <w:rPr>
          <w:rFonts w:ascii="Arial" w:hAnsi="Arial" w:cs="Arial"/>
          <w:sz w:val="16"/>
          <w:szCs w:val="16"/>
          <w:lang w:val="en-CA" w:eastAsia="en-CA"/>
        </w:rPr>
      </w:pPr>
    </w:p>
    <w:p w14:paraId="629D88DD" w14:textId="77777777" w:rsidR="00670044" w:rsidRPr="00252ECA" w:rsidRDefault="00670044" w:rsidP="00487C51">
      <w:pPr>
        <w:autoSpaceDE w:val="0"/>
        <w:autoSpaceDN w:val="0"/>
        <w:adjustRightInd w:val="0"/>
        <w:jc w:val="both"/>
        <w:rPr>
          <w:rFonts w:ascii="Arial" w:hAnsi="Arial" w:cs="Arial"/>
          <w:sz w:val="16"/>
          <w:szCs w:val="16"/>
          <w:lang w:val="en-CA" w:eastAsia="en-CA"/>
        </w:rPr>
      </w:pPr>
    </w:p>
    <w:p w14:paraId="04D9CD31" w14:textId="77777777" w:rsidR="00670044" w:rsidRPr="00252ECA" w:rsidRDefault="00670044" w:rsidP="00487C51">
      <w:pPr>
        <w:autoSpaceDE w:val="0"/>
        <w:autoSpaceDN w:val="0"/>
        <w:adjustRightInd w:val="0"/>
        <w:jc w:val="both"/>
        <w:rPr>
          <w:rFonts w:ascii="Arial" w:hAnsi="Arial" w:cs="Arial"/>
          <w:sz w:val="16"/>
          <w:szCs w:val="16"/>
          <w:lang w:val="en-CA" w:eastAsia="en-CA"/>
        </w:rPr>
      </w:pPr>
    </w:p>
    <w:p w14:paraId="7984A7A7" w14:textId="77777777" w:rsidR="00670044" w:rsidRPr="00252ECA" w:rsidRDefault="00670044" w:rsidP="00487C51">
      <w:pPr>
        <w:autoSpaceDE w:val="0"/>
        <w:autoSpaceDN w:val="0"/>
        <w:adjustRightInd w:val="0"/>
        <w:jc w:val="both"/>
        <w:rPr>
          <w:rFonts w:ascii="Arial" w:hAnsi="Arial" w:cs="Arial"/>
          <w:sz w:val="16"/>
          <w:szCs w:val="16"/>
          <w:lang w:val="en-CA" w:eastAsia="en-CA"/>
        </w:rPr>
      </w:pPr>
    </w:p>
    <w:p w14:paraId="0B5DABE7" w14:textId="77777777" w:rsidR="00670044" w:rsidRPr="00252ECA" w:rsidRDefault="00670044" w:rsidP="00487C51">
      <w:pPr>
        <w:autoSpaceDE w:val="0"/>
        <w:autoSpaceDN w:val="0"/>
        <w:adjustRightInd w:val="0"/>
        <w:jc w:val="both"/>
        <w:rPr>
          <w:rFonts w:ascii="Arial" w:hAnsi="Arial" w:cs="Arial"/>
          <w:sz w:val="16"/>
          <w:szCs w:val="16"/>
          <w:lang w:val="en-CA" w:eastAsia="en-CA"/>
        </w:rPr>
      </w:pPr>
    </w:p>
    <w:p w14:paraId="2D2A8130" w14:textId="77777777" w:rsidR="00670044" w:rsidRPr="00252ECA" w:rsidRDefault="00670044" w:rsidP="00487C51">
      <w:pPr>
        <w:autoSpaceDE w:val="0"/>
        <w:autoSpaceDN w:val="0"/>
        <w:adjustRightInd w:val="0"/>
        <w:jc w:val="both"/>
        <w:rPr>
          <w:rFonts w:ascii="Arial" w:hAnsi="Arial" w:cs="Arial"/>
          <w:sz w:val="16"/>
          <w:szCs w:val="16"/>
          <w:lang w:val="en-CA" w:eastAsia="en-CA"/>
        </w:rPr>
      </w:pPr>
    </w:p>
    <w:p w14:paraId="384B9992" w14:textId="77777777" w:rsidR="00DF025B" w:rsidRPr="00252ECA" w:rsidRDefault="00DF025B" w:rsidP="00487C51">
      <w:pPr>
        <w:autoSpaceDE w:val="0"/>
        <w:autoSpaceDN w:val="0"/>
        <w:adjustRightInd w:val="0"/>
        <w:jc w:val="both"/>
        <w:rPr>
          <w:rFonts w:ascii="Arial" w:hAnsi="Arial" w:cs="Arial"/>
          <w:lang w:val="en-CA" w:eastAsia="en-CA"/>
        </w:rPr>
      </w:pPr>
    </w:p>
    <w:p w14:paraId="333FB0A2" w14:textId="77777777" w:rsidR="00670044" w:rsidRPr="00252ECA" w:rsidRDefault="00670044" w:rsidP="00487C51">
      <w:pPr>
        <w:autoSpaceDE w:val="0"/>
        <w:autoSpaceDN w:val="0"/>
        <w:adjustRightInd w:val="0"/>
        <w:jc w:val="both"/>
        <w:rPr>
          <w:rFonts w:ascii="Arial" w:hAnsi="Arial" w:cs="Arial"/>
          <w:lang w:val="en-CA" w:eastAsia="en-CA"/>
        </w:rPr>
      </w:pPr>
    </w:p>
    <w:p w14:paraId="0BC28E92" w14:textId="77777777" w:rsidR="00670044" w:rsidRPr="00252ECA" w:rsidRDefault="00670044" w:rsidP="00487C51">
      <w:pPr>
        <w:autoSpaceDE w:val="0"/>
        <w:autoSpaceDN w:val="0"/>
        <w:adjustRightInd w:val="0"/>
        <w:jc w:val="both"/>
        <w:rPr>
          <w:rFonts w:ascii="Arial" w:hAnsi="Arial" w:cs="Arial"/>
          <w:lang w:val="en-CA" w:eastAsia="en-CA"/>
        </w:rPr>
      </w:pPr>
    </w:p>
    <w:p w14:paraId="70DB6F64" w14:textId="77777777" w:rsidR="00670044" w:rsidRPr="00252ECA" w:rsidRDefault="00670044" w:rsidP="00487C51">
      <w:pPr>
        <w:autoSpaceDE w:val="0"/>
        <w:autoSpaceDN w:val="0"/>
        <w:adjustRightInd w:val="0"/>
        <w:jc w:val="both"/>
        <w:rPr>
          <w:rFonts w:ascii="Arial" w:hAnsi="Arial" w:cs="Arial"/>
          <w:lang w:val="en-CA" w:eastAsia="en-CA"/>
        </w:rPr>
      </w:pPr>
    </w:p>
    <w:p w14:paraId="06E30955" w14:textId="77777777" w:rsidR="00670044" w:rsidRPr="00252ECA" w:rsidRDefault="00670044" w:rsidP="00487C51">
      <w:pPr>
        <w:autoSpaceDE w:val="0"/>
        <w:autoSpaceDN w:val="0"/>
        <w:adjustRightInd w:val="0"/>
        <w:jc w:val="both"/>
        <w:rPr>
          <w:rFonts w:ascii="Arial" w:hAnsi="Arial" w:cs="Arial"/>
          <w:lang w:val="en-CA" w:eastAsia="en-CA"/>
        </w:rPr>
      </w:pPr>
    </w:p>
    <w:sectPr w:rsidR="00670044" w:rsidRPr="00252ECA" w:rsidSect="00E015A7">
      <w:footerReference w:type="default" r:id="rId21"/>
      <w:pgSz w:w="12240" w:h="15840" w:code="1"/>
      <w:pgMar w:top="1440" w:right="720" w:bottom="144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5CB56" w14:textId="77777777" w:rsidR="00A84DE7" w:rsidRPr="00C96A6F" w:rsidRDefault="00A84DE7">
      <w:r w:rsidRPr="00C96A6F">
        <w:separator/>
      </w:r>
    </w:p>
  </w:endnote>
  <w:endnote w:type="continuationSeparator" w:id="0">
    <w:p w14:paraId="579E8D56" w14:textId="77777777" w:rsidR="00A84DE7" w:rsidRPr="00C96A6F" w:rsidRDefault="00A84DE7">
      <w:r w:rsidRPr="00C96A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F5E4" w14:textId="2BABEB82" w:rsidR="004E4786" w:rsidRPr="00C96A6F" w:rsidRDefault="00122FB4" w:rsidP="001511FD">
    <w:pPr>
      <w:pStyle w:val="Footer"/>
      <w:pBdr>
        <w:top w:val="thinThickLargeGap" w:sz="24" w:space="1" w:color="auto"/>
      </w:pBdr>
      <w:rPr>
        <w:rStyle w:val="PageNumber"/>
        <w:rFonts w:ascii="Arial" w:hAnsi="Arial" w:cs="Arial"/>
        <w:sz w:val="20"/>
        <w:szCs w:val="20"/>
      </w:rPr>
    </w:pPr>
    <w:r>
      <w:rPr>
        <w:rFonts w:ascii="Arial" w:hAnsi="Arial" w:cs="Arial"/>
        <w:sz w:val="20"/>
        <w:szCs w:val="20"/>
      </w:rPr>
      <w:t>Feuille d’information de la CREF</w:t>
    </w:r>
    <w:r w:rsidR="00A0032F" w:rsidRPr="00C96A6F">
      <w:rPr>
        <w:rFonts w:ascii="Arial" w:hAnsi="Arial" w:cs="Arial"/>
        <w:sz w:val="20"/>
        <w:szCs w:val="20"/>
      </w:rPr>
      <w:tab/>
    </w:r>
    <w:r w:rsidR="00A0032F" w:rsidRPr="00C96A6F">
      <w:rPr>
        <w:rFonts w:ascii="Arial" w:hAnsi="Arial" w:cs="Arial"/>
        <w:sz w:val="20"/>
        <w:szCs w:val="20"/>
      </w:rPr>
      <w:tab/>
    </w:r>
    <w:r w:rsidR="00A0032F" w:rsidRPr="00C96A6F">
      <w:rPr>
        <w:rFonts w:ascii="Arial" w:hAnsi="Arial" w:cs="Arial"/>
        <w:sz w:val="20"/>
        <w:szCs w:val="20"/>
      </w:rPr>
      <w:tab/>
    </w:r>
    <w:bookmarkStart w:id="43" w:name="lt_pId001"/>
    <w:r w:rsidR="00E015A7" w:rsidRPr="00122FB4">
      <w:rPr>
        <w:rStyle w:val="PageNumber"/>
        <w:rFonts w:ascii="Arial" w:hAnsi="Arial" w:cs="Arial"/>
        <w:sz w:val="20"/>
        <w:szCs w:val="20"/>
      </w:rPr>
      <w:t>Page</w:t>
    </w:r>
    <w:bookmarkEnd w:id="43"/>
    <w:r w:rsidR="00E015A7" w:rsidRPr="00C96A6F">
      <w:rPr>
        <w:rStyle w:val="PageNumber"/>
        <w:rFonts w:ascii="Arial" w:hAnsi="Arial" w:cs="Arial"/>
        <w:sz w:val="20"/>
        <w:szCs w:val="20"/>
      </w:rPr>
      <w:t xml:space="preserve"> </w:t>
    </w:r>
    <w:r w:rsidR="007B6EFE" w:rsidRPr="00C96A6F">
      <w:rPr>
        <w:rStyle w:val="PageNumber"/>
        <w:rFonts w:ascii="Arial" w:hAnsi="Arial" w:cs="Arial"/>
        <w:sz w:val="20"/>
        <w:szCs w:val="20"/>
      </w:rPr>
      <w:fldChar w:fldCharType="begin"/>
    </w:r>
    <w:r w:rsidR="00E015A7" w:rsidRPr="00C96A6F">
      <w:rPr>
        <w:rStyle w:val="PageNumber"/>
        <w:rFonts w:ascii="Arial" w:hAnsi="Arial" w:cs="Arial"/>
        <w:sz w:val="20"/>
        <w:szCs w:val="20"/>
      </w:rPr>
      <w:instrText xml:space="preserve"> PAGE </w:instrText>
    </w:r>
    <w:r w:rsidR="007B6EFE" w:rsidRPr="00C96A6F">
      <w:rPr>
        <w:rStyle w:val="PageNumber"/>
        <w:rFonts w:ascii="Arial" w:hAnsi="Arial" w:cs="Arial"/>
        <w:sz w:val="20"/>
        <w:szCs w:val="20"/>
      </w:rPr>
      <w:fldChar w:fldCharType="separate"/>
    </w:r>
    <w:r w:rsidR="00E039FD" w:rsidRPr="00C96A6F">
      <w:rPr>
        <w:rStyle w:val="PageNumber"/>
        <w:rFonts w:ascii="Arial" w:hAnsi="Arial" w:cs="Arial"/>
        <w:sz w:val="20"/>
        <w:szCs w:val="20"/>
      </w:rPr>
      <w:t>2</w:t>
    </w:r>
    <w:r w:rsidR="007B6EFE" w:rsidRPr="00C96A6F">
      <w:rPr>
        <w:rStyle w:val="PageNumber"/>
        <w:rFonts w:ascii="Arial" w:hAnsi="Arial" w:cs="Arial"/>
        <w:sz w:val="20"/>
        <w:szCs w:val="20"/>
      </w:rPr>
      <w:fldChar w:fldCharType="end"/>
    </w:r>
    <w:r w:rsidR="00E015A7" w:rsidRPr="00C96A6F">
      <w:rPr>
        <w:rStyle w:val="PageNumber"/>
        <w:rFonts w:ascii="Arial" w:hAnsi="Arial" w:cs="Arial"/>
        <w:sz w:val="20"/>
        <w:szCs w:val="20"/>
      </w:rPr>
      <w:t xml:space="preserve"> </w:t>
    </w:r>
    <w:bookmarkStart w:id="44" w:name="lt_pId002"/>
    <w:r w:rsidR="00272DB1">
      <w:rPr>
        <w:rStyle w:val="PageNumber"/>
        <w:rFonts w:ascii="Arial" w:hAnsi="Arial" w:cs="Arial"/>
        <w:sz w:val="20"/>
        <w:szCs w:val="20"/>
      </w:rPr>
      <w:t>de</w:t>
    </w:r>
    <w:bookmarkEnd w:id="44"/>
    <w:r w:rsidR="00E015A7" w:rsidRPr="00C96A6F">
      <w:rPr>
        <w:rStyle w:val="PageNumber"/>
        <w:rFonts w:ascii="Arial" w:hAnsi="Arial" w:cs="Arial"/>
        <w:sz w:val="20"/>
        <w:szCs w:val="20"/>
      </w:rPr>
      <w:t xml:space="preserve"> </w:t>
    </w:r>
    <w:r w:rsidR="007B6EFE" w:rsidRPr="00C96A6F">
      <w:rPr>
        <w:rStyle w:val="PageNumber"/>
        <w:rFonts w:ascii="Arial" w:hAnsi="Arial" w:cs="Arial"/>
        <w:sz w:val="20"/>
        <w:szCs w:val="20"/>
      </w:rPr>
      <w:fldChar w:fldCharType="begin"/>
    </w:r>
    <w:r w:rsidR="00E015A7" w:rsidRPr="00C96A6F">
      <w:rPr>
        <w:rStyle w:val="PageNumber"/>
        <w:rFonts w:ascii="Arial" w:hAnsi="Arial" w:cs="Arial"/>
        <w:sz w:val="20"/>
        <w:szCs w:val="20"/>
      </w:rPr>
      <w:instrText xml:space="preserve"> NUMPAGES </w:instrText>
    </w:r>
    <w:r w:rsidR="007B6EFE" w:rsidRPr="00C96A6F">
      <w:rPr>
        <w:rStyle w:val="PageNumber"/>
        <w:rFonts w:ascii="Arial" w:hAnsi="Arial" w:cs="Arial"/>
        <w:sz w:val="20"/>
        <w:szCs w:val="20"/>
      </w:rPr>
      <w:fldChar w:fldCharType="separate"/>
    </w:r>
    <w:r w:rsidR="00E039FD" w:rsidRPr="00C96A6F">
      <w:rPr>
        <w:rStyle w:val="PageNumber"/>
        <w:rFonts w:ascii="Arial" w:hAnsi="Arial" w:cs="Arial"/>
        <w:sz w:val="20"/>
        <w:szCs w:val="20"/>
      </w:rPr>
      <w:t>2</w:t>
    </w:r>
    <w:r w:rsidR="007B6EFE" w:rsidRPr="00C96A6F">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080D8" w14:textId="77777777" w:rsidR="00A84DE7" w:rsidRPr="00C96A6F" w:rsidRDefault="00A84DE7">
      <w:r w:rsidRPr="00C96A6F">
        <w:separator/>
      </w:r>
    </w:p>
  </w:footnote>
  <w:footnote w:type="continuationSeparator" w:id="0">
    <w:p w14:paraId="6B438167" w14:textId="77777777" w:rsidR="00A84DE7" w:rsidRPr="00C96A6F" w:rsidRDefault="00A84DE7">
      <w:r w:rsidRPr="00C96A6F">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754A"/>
    <w:multiLevelType w:val="hybridMultilevel"/>
    <w:tmpl w:val="EFE0E76A"/>
    <w:lvl w:ilvl="0" w:tplc="E3049666">
      <w:start w:val="1"/>
      <w:numFmt w:val="bullet"/>
      <w:lvlText w:val=""/>
      <w:lvlJc w:val="left"/>
      <w:pPr>
        <w:tabs>
          <w:tab w:val="num" w:pos="720"/>
        </w:tabs>
        <w:ind w:left="720" w:hanging="360"/>
      </w:pPr>
      <w:rPr>
        <w:rFonts w:ascii="Symbol" w:hAnsi="Symbol" w:hint="default"/>
        <w:b/>
        <w:i w:val="0"/>
        <w:color w:val="auto"/>
        <w:sz w:val="24"/>
      </w:rPr>
    </w:lvl>
    <w:lvl w:ilvl="1" w:tplc="46EC50F8" w:tentative="1">
      <w:start w:val="1"/>
      <w:numFmt w:val="bullet"/>
      <w:lvlText w:val="o"/>
      <w:lvlJc w:val="left"/>
      <w:pPr>
        <w:tabs>
          <w:tab w:val="num" w:pos="1156"/>
        </w:tabs>
        <w:ind w:left="1156" w:hanging="360"/>
      </w:pPr>
      <w:rPr>
        <w:rFonts w:ascii="Courier New" w:hAnsi="Courier New" w:hint="default"/>
      </w:rPr>
    </w:lvl>
    <w:lvl w:ilvl="2" w:tplc="CEECF01A" w:tentative="1">
      <w:start w:val="1"/>
      <w:numFmt w:val="bullet"/>
      <w:lvlText w:val=""/>
      <w:lvlJc w:val="left"/>
      <w:pPr>
        <w:tabs>
          <w:tab w:val="num" w:pos="1876"/>
        </w:tabs>
        <w:ind w:left="1876" w:hanging="360"/>
      </w:pPr>
      <w:rPr>
        <w:rFonts w:ascii="Wingdings" w:hAnsi="Wingdings" w:hint="default"/>
      </w:rPr>
    </w:lvl>
    <w:lvl w:ilvl="3" w:tplc="DD3E16B6" w:tentative="1">
      <w:start w:val="1"/>
      <w:numFmt w:val="bullet"/>
      <w:lvlText w:val=""/>
      <w:lvlJc w:val="left"/>
      <w:pPr>
        <w:tabs>
          <w:tab w:val="num" w:pos="2596"/>
        </w:tabs>
        <w:ind w:left="2596" w:hanging="360"/>
      </w:pPr>
      <w:rPr>
        <w:rFonts w:ascii="Symbol" w:hAnsi="Symbol" w:hint="default"/>
      </w:rPr>
    </w:lvl>
    <w:lvl w:ilvl="4" w:tplc="A3D25AE0" w:tentative="1">
      <w:start w:val="1"/>
      <w:numFmt w:val="bullet"/>
      <w:lvlText w:val="o"/>
      <w:lvlJc w:val="left"/>
      <w:pPr>
        <w:tabs>
          <w:tab w:val="num" w:pos="3316"/>
        </w:tabs>
        <w:ind w:left="3316" w:hanging="360"/>
      </w:pPr>
      <w:rPr>
        <w:rFonts w:ascii="Courier New" w:hAnsi="Courier New" w:hint="default"/>
      </w:rPr>
    </w:lvl>
    <w:lvl w:ilvl="5" w:tplc="B6740A84" w:tentative="1">
      <w:start w:val="1"/>
      <w:numFmt w:val="bullet"/>
      <w:lvlText w:val=""/>
      <w:lvlJc w:val="left"/>
      <w:pPr>
        <w:tabs>
          <w:tab w:val="num" w:pos="4036"/>
        </w:tabs>
        <w:ind w:left="4036" w:hanging="360"/>
      </w:pPr>
      <w:rPr>
        <w:rFonts w:ascii="Wingdings" w:hAnsi="Wingdings" w:hint="default"/>
      </w:rPr>
    </w:lvl>
    <w:lvl w:ilvl="6" w:tplc="DF3C8400" w:tentative="1">
      <w:start w:val="1"/>
      <w:numFmt w:val="bullet"/>
      <w:lvlText w:val=""/>
      <w:lvlJc w:val="left"/>
      <w:pPr>
        <w:tabs>
          <w:tab w:val="num" w:pos="4756"/>
        </w:tabs>
        <w:ind w:left="4756" w:hanging="360"/>
      </w:pPr>
      <w:rPr>
        <w:rFonts w:ascii="Symbol" w:hAnsi="Symbol" w:hint="default"/>
      </w:rPr>
    </w:lvl>
    <w:lvl w:ilvl="7" w:tplc="77241BC2" w:tentative="1">
      <w:start w:val="1"/>
      <w:numFmt w:val="bullet"/>
      <w:lvlText w:val="o"/>
      <w:lvlJc w:val="left"/>
      <w:pPr>
        <w:tabs>
          <w:tab w:val="num" w:pos="5476"/>
        </w:tabs>
        <w:ind w:left="5476" w:hanging="360"/>
      </w:pPr>
      <w:rPr>
        <w:rFonts w:ascii="Courier New" w:hAnsi="Courier New" w:hint="default"/>
      </w:rPr>
    </w:lvl>
    <w:lvl w:ilvl="8" w:tplc="64E4F118"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3DF2DA0"/>
    <w:multiLevelType w:val="hybridMultilevel"/>
    <w:tmpl w:val="FEDA795A"/>
    <w:lvl w:ilvl="0" w:tplc="731EE274">
      <w:start w:val="1"/>
      <w:numFmt w:val="bullet"/>
      <w:lvlText w:val=""/>
      <w:lvlJc w:val="left"/>
      <w:pPr>
        <w:tabs>
          <w:tab w:val="num" w:pos="1764"/>
        </w:tabs>
        <w:ind w:left="1764" w:hanging="432"/>
      </w:pPr>
      <w:rPr>
        <w:rFonts w:ascii="Wingdings" w:hAnsi="Wingdings" w:hint="default"/>
      </w:rPr>
    </w:lvl>
    <w:lvl w:ilvl="1" w:tplc="FA66DA3E" w:tentative="1">
      <w:start w:val="1"/>
      <w:numFmt w:val="bullet"/>
      <w:lvlText w:val="o"/>
      <w:lvlJc w:val="left"/>
      <w:pPr>
        <w:tabs>
          <w:tab w:val="num" w:pos="2052"/>
        </w:tabs>
        <w:ind w:left="2052" w:hanging="360"/>
      </w:pPr>
      <w:rPr>
        <w:rFonts w:ascii="Courier New" w:hAnsi="Courier New" w:hint="default"/>
      </w:rPr>
    </w:lvl>
    <w:lvl w:ilvl="2" w:tplc="1B1AFBA8" w:tentative="1">
      <w:start w:val="1"/>
      <w:numFmt w:val="bullet"/>
      <w:lvlText w:val=""/>
      <w:lvlJc w:val="left"/>
      <w:pPr>
        <w:tabs>
          <w:tab w:val="num" w:pos="2772"/>
        </w:tabs>
        <w:ind w:left="2772" w:hanging="360"/>
      </w:pPr>
      <w:rPr>
        <w:rFonts w:ascii="Wingdings" w:hAnsi="Wingdings" w:hint="default"/>
      </w:rPr>
    </w:lvl>
    <w:lvl w:ilvl="3" w:tplc="DE4C8A1A" w:tentative="1">
      <w:start w:val="1"/>
      <w:numFmt w:val="bullet"/>
      <w:lvlText w:val=""/>
      <w:lvlJc w:val="left"/>
      <w:pPr>
        <w:tabs>
          <w:tab w:val="num" w:pos="3492"/>
        </w:tabs>
        <w:ind w:left="3492" w:hanging="360"/>
      </w:pPr>
      <w:rPr>
        <w:rFonts w:ascii="Symbol" w:hAnsi="Symbol" w:hint="default"/>
      </w:rPr>
    </w:lvl>
    <w:lvl w:ilvl="4" w:tplc="7DBAB796" w:tentative="1">
      <w:start w:val="1"/>
      <w:numFmt w:val="bullet"/>
      <w:lvlText w:val="o"/>
      <w:lvlJc w:val="left"/>
      <w:pPr>
        <w:tabs>
          <w:tab w:val="num" w:pos="4212"/>
        </w:tabs>
        <w:ind w:left="4212" w:hanging="360"/>
      </w:pPr>
      <w:rPr>
        <w:rFonts w:ascii="Courier New" w:hAnsi="Courier New" w:hint="default"/>
      </w:rPr>
    </w:lvl>
    <w:lvl w:ilvl="5" w:tplc="8DDCBF5A" w:tentative="1">
      <w:start w:val="1"/>
      <w:numFmt w:val="bullet"/>
      <w:lvlText w:val=""/>
      <w:lvlJc w:val="left"/>
      <w:pPr>
        <w:tabs>
          <w:tab w:val="num" w:pos="4932"/>
        </w:tabs>
        <w:ind w:left="4932" w:hanging="360"/>
      </w:pPr>
      <w:rPr>
        <w:rFonts w:ascii="Wingdings" w:hAnsi="Wingdings" w:hint="default"/>
      </w:rPr>
    </w:lvl>
    <w:lvl w:ilvl="6" w:tplc="53B0E2D2" w:tentative="1">
      <w:start w:val="1"/>
      <w:numFmt w:val="bullet"/>
      <w:lvlText w:val=""/>
      <w:lvlJc w:val="left"/>
      <w:pPr>
        <w:tabs>
          <w:tab w:val="num" w:pos="5652"/>
        </w:tabs>
        <w:ind w:left="5652" w:hanging="360"/>
      </w:pPr>
      <w:rPr>
        <w:rFonts w:ascii="Symbol" w:hAnsi="Symbol" w:hint="default"/>
      </w:rPr>
    </w:lvl>
    <w:lvl w:ilvl="7" w:tplc="0F9634B2" w:tentative="1">
      <w:start w:val="1"/>
      <w:numFmt w:val="bullet"/>
      <w:lvlText w:val="o"/>
      <w:lvlJc w:val="left"/>
      <w:pPr>
        <w:tabs>
          <w:tab w:val="num" w:pos="6372"/>
        </w:tabs>
        <w:ind w:left="6372" w:hanging="360"/>
      </w:pPr>
      <w:rPr>
        <w:rFonts w:ascii="Courier New" w:hAnsi="Courier New" w:hint="default"/>
      </w:rPr>
    </w:lvl>
    <w:lvl w:ilvl="8" w:tplc="EBD27312" w:tentative="1">
      <w:start w:val="1"/>
      <w:numFmt w:val="bullet"/>
      <w:lvlText w:val=""/>
      <w:lvlJc w:val="left"/>
      <w:pPr>
        <w:tabs>
          <w:tab w:val="num" w:pos="7092"/>
        </w:tabs>
        <w:ind w:left="7092" w:hanging="360"/>
      </w:pPr>
      <w:rPr>
        <w:rFonts w:ascii="Wingdings" w:hAnsi="Wingdings" w:hint="default"/>
      </w:rPr>
    </w:lvl>
  </w:abstractNum>
  <w:abstractNum w:abstractNumId="2" w15:restartNumberingAfterBreak="0">
    <w:nsid w:val="055B128D"/>
    <w:multiLevelType w:val="multilevel"/>
    <w:tmpl w:val="DD26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037D6"/>
    <w:multiLevelType w:val="hybridMultilevel"/>
    <w:tmpl w:val="AF1AF1A8"/>
    <w:lvl w:ilvl="0" w:tplc="47B8CEA8">
      <w:start w:val="1"/>
      <w:numFmt w:val="bullet"/>
      <w:lvlText w:val=""/>
      <w:lvlJc w:val="left"/>
      <w:pPr>
        <w:tabs>
          <w:tab w:val="num" w:pos="720"/>
        </w:tabs>
        <w:ind w:left="720" w:hanging="360"/>
      </w:pPr>
      <w:rPr>
        <w:rFonts w:ascii="Symbol" w:hAnsi="Symbol" w:hint="default"/>
        <w:color w:val="auto"/>
        <w:sz w:val="24"/>
      </w:rPr>
    </w:lvl>
    <w:lvl w:ilvl="1" w:tplc="ADF88FDC" w:tentative="1">
      <w:start w:val="1"/>
      <w:numFmt w:val="bullet"/>
      <w:lvlText w:val="o"/>
      <w:lvlJc w:val="left"/>
      <w:pPr>
        <w:tabs>
          <w:tab w:val="num" w:pos="1440"/>
        </w:tabs>
        <w:ind w:left="1440" w:hanging="360"/>
      </w:pPr>
      <w:rPr>
        <w:rFonts w:ascii="Courier New" w:hAnsi="Courier New" w:hint="default"/>
      </w:rPr>
    </w:lvl>
    <w:lvl w:ilvl="2" w:tplc="6FE8A37A" w:tentative="1">
      <w:start w:val="1"/>
      <w:numFmt w:val="bullet"/>
      <w:lvlText w:val=""/>
      <w:lvlJc w:val="left"/>
      <w:pPr>
        <w:tabs>
          <w:tab w:val="num" w:pos="2160"/>
        </w:tabs>
        <w:ind w:left="2160" w:hanging="360"/>
      </w:pPr>
      <w:rPr>
        <w:rFonts w:ascii="Wingdings" w:hAnsi="Wingdings" w:hint="default"/>
      </w:rPr>
    </w:lvl>
    <w:lvl w:ilvl="3" w:tplc="E94EFCC2" w:tentative="1">
      <w:start w:val="1"/>
      <w:numFmt w:val="bullet"/>
      <w:lvlText w:val=""/>
      <w:lvlJc w:val="left"/>
      <w:pPr>
        <w:tabs>
          <w:tab w:val="num" w:pos="2880"/>
        </w:tabs>
        <w:ind w:left="2880" w:hanging="360"/>
      </w:pPr>
      <w:rPr>
        <w:rFonts w:ascii="Symbol" w:hAnsi="Symbol" w:hint="default"/>
      </w:rPr>
    </w:lvl>
    <w:lvl w:ilvl="4" w:tplc="62C81D4E" w:tentative="1">
      <w:start w:val="1"/>
      <w:numFmt w:val="bullet"/>
      <w:lvlText w:val="o"/>
      <w:lvlJc w:val="left"/>
      <w:pPr>
        <w:tabs>
          <w:tab w:val="num" w:pos="3600"/>
        </w:tabs>
        <w:ind w:left="3600" w:hanging="360"/>
      </w:pPr>
      <w:rPr>
        <w:rFonts w:ascii="Courier New" w:hAnsi="Courier New" w:hint="default"/>
      </w:rPr>
    </w:lvl>
    <w:lvl w:ilvl="5" w:tplc="B40CE10E" w:tentative="1">
      <w:start w:val="1"/>
      <w:numFmt w:val="bullet"/>
      <w:lvlText w:val=""/>
      <w:lvlJc w:val="left"/>
      <w:pPr>
        <w:tabs>
          <w:tab w:val="num" w:pos="4320"/>
        </w:tabs>
        <w:ind w:left="4320" w:hanging="360"/>
      </w:pPr>
      <w:rPr>
        <w:rFonts w:ascii="Wingdings" w:hAnsi="Wingdings" w:hint="default"/>
      </w:rPr>
    </w:lvl>
    <w:lvl w:ilvl="6" w:tplc="5BE82FD2" w:tentative="1">
      <w:start w:val="1"/>
      <w:numFmt w:val="bullet"/>
      <w:lvlText w:val=""/>
      <w:lvlJc w:val="left"/>
      <w:pPr>
        <w:tabs>
          <w:tab w:val="num" w:pos="5040"/>
        </w:tabs>
        <w:ind w:left="5040" w:hanging="360"/>
      </w:pPr>
      <w:rPr>
        <w:rFonts w:ascii="Symbol" w:hAnsi="Symbol" w:hint="default"/>
      </w:rPr>
    </w:lvl>
    <w:lvl w:ilvl="7" w:tplc="D9BE0416" w:tentative="1">
      <w:start w:val="1"/>
      <w:numFmt w:val="bullet"/>
      <w:lvlText w:val="o"/>
      <w:lvlJc w:val="left"/>
      <w:pPr>
        <w:tabs>
          <w:tab w:val="num" w:pos="5760"/>
        </w:tabs>
        <w:ind w:left="5760" w:hanging="360"/>
      </w:pPr>
      <w:rPr>
        <w:rFonts w:ascii="Courier New" w:hAnsi="Courier New" w:hint="default"/>
      </w:rPr>
    </w:lvl>
    <w:lvl w:ilvl="8" w:tplc="3D94E73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1DC6"/>
    <w:multiLevelType w:val="hybridMultilevel"/>
    <w:tmpl w:val="C84ECCC8"/>
    <w:lvl w:ilvl="0" w:tplc="8A764E58">
      <w:start w:val="1"/>
      <w:numFmt w:val="lowerLetter"/>
      <w:lvlText w:val="%1."/>
      <w:lvlJc w:val="left"/>
      <w:pPr>
        <w:tabs>
          <w:tab w:val="num" w:pos="360"/>
        </w:tabs>
        <w:ind w:left="360" w:hanging="360"/>
      </w:pPr>
      <w:rPr>
        <w:rFonts w:hint="default"/>
      </w:rPr>
    </w:lvl>
    <w:lvl w:ilvl="1" w:tplc="0A9EB790" w:tentative="1">
      <w:start w:val="1"/>
      <w:numFmt w:val="lowerLetter"/>
      <w:lvlText w:val="%2."/>
      <w:lvlJc w:val="left"/>
      <w:pPr>
        <w:tabs>
          <w:tab w:val="num" w:pos="1080"/>
        </w:tabs>
        <w:ind w:left="1080" w:hanging="360"/>
      </w:pPr>
    </w:lvl>
    <w:lvl w:ilvl="2" w:tplc="B5029DEC" w:tentative="1">
      <w:start w:val="1"/>
      <w:numFmt w:val="lowerRoman"/>
      <w:lvlText w:val="%3."/>
      <w:lvlJc w:val="right"/>
      <w:pPr>
        <w:tabs>
          <w:tab w:val="num" w:pos="1800"/>
        </w:tabs>
        <w:ind w:left="1800" w:hanging="180"/>
      </w:pPr>
    </w:lvl>
    <w:lvl w:ilvl="3" w:tplc="03F299DC" w:tentative="1">
      <w:start w:val="1"/>
      <w:numFmt w:val="decimal"/>
      <w:lvlText w:val="%4."/>
      <w:lvlJc w:val="left"/>
      <w:pPr>
        <w:tabs>
          <w:tab w:val="num" w:pos="2520"/>
        </w:tabs>
        <w:ind w:left="2520" w:hanging="360"/>
      </w:pPr>
    </w:lvl>
    <w:lvl w:ilvl="4" w:tplc="2ACC19B0" w:tentative="1">
      <w:start w:val="1"/>
      <w:numFmt w:val="lowerLetter"/>
      <w:lvlText w:val="%5."/>
      <w:lvlJc w:val="left"/>
      <w:pPr>
        <w:tabs>
          <w:tab w:val="num" w:pos="3240"/>
        </w:tabs>
        <w:ind w:left="3240" w:hanging="360"/>
      </w:pPr>
    </w:lvl>
    <w:lvl w:ilvl="5" w:tplc="C4A447B8" w:tentative="1">
      <w:start w:val="1"/>
      <w:numFmt w:val="lowerRoman"/>
      <w:lvlText w:val="%6."/>
      <w:lvlJc w:val="right"/>
      <w:pPr>
        <w:tabs>
          <w:tab w:val="num" w:pos="3960"/>
        </w:tabs>
        <w:ind w:left="3960" w:hanging="180"/>
      </w:pPr>
    </w:lvl>
    <w:lvl w:ilvl="6" w:tplc="E924A4F4" w:tentative="1">
      <w:start w:val="1"/>
      <w:numFmt w:val="decimal"/>
      <w:lvlText w:val="%7."/>
      <w:lvlJc w:val="left"/>
      <w:pPr>
        <w:tabs>
          <w:tab w:val="num" w:pos="4680"/>
        </w:tabs>
        <w:ind w:left="4680" w:hanging="360"/>
      </w:pPr>
    </w:lvl>
    <w:lvl w:ilvl="7" w:tplc="C39A822A" w:tentative="1">
      <w:start w:val="1"/>
      <w:numFmt w:val="lowerLetter"/>
      <w:lvlText w:val="%8."/>
      <w:lvlJc w:val="left"/>
      <w:pPr>
        <w:tabs>
          <w:tab w:val="num" w:pos="5400"/>
        </w:tabs>
        <w:ind w:left="5400" w:hanging="360"/>
      </w:pPr>
    </w:lvl>
    <w:lvl w:ilvl="8" w:tplc="EAD6D59E" w:tentative="1">
      <w:start w:val="1"/>
      <w:numFmt w:val="lowerRoman"/>
      <w:lvlText w:val="%9."/>
      <w:lvlJc w:val="right"/>
      <w:pPr>
        <w:tabs>
          <w:tab w:val="num" w:pos="6120"/>
        </w:tabs>
        <w:ind w:left="6120" w:hanging="180"/>
      </w:pPr>
    </w:lvl>
  </w:abstractNum>
  <w:abstractNum w:abstractNumId="5" w15:restartNumberingAfterBreak="0">
    <w:nsid w:val="07255958"/>
    <w:multiLevelType w:val="multilevel"/>
    <w:tmpl w:val="A782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1A18A6"/>
    <w:multiLevelType w:val="multilevel"/>
    <w:tmpl w:val="A7C6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92E24"/>
    <w:multiLevelType w:val="hybridMultilevel"/>
    <w:tmpl w:val="8F0672E0"/>
    <w:lvl w:ilvl="0" w:tplc="9E2EB80C">
      <w:start w:val="1"/>
      <w:numFmt w:val="decimal"/>
      <w:lvlText w:val="%1)"/>
      <w:lvlJc w:val="left"/>
      <w:pPr>
        <w:ind w:left="1020" w:hanging="360"/>
      </w:pPr>
    </w:lvl>
    <w:lvl w:ilvl="1" w:tplc="5B84709C">
      <w:start w:val="1"/>
      <w:numFmt w:val="decimal"/>
      <w:lvlText w:val="%2)"/>
      <w:lvlJc w:val="left"/>
      <w:pPr>
        <w:ind w:left="1020" w:hanging="360"/>
      </w:pPr>
    </w:lvl>
    <w:lvl w:ilvl="2" w:tplc="9F8091BC">
      <w:start w:val="1"/>
      <w:numFmt w:val="decimal"/>
      <w:lvlText w:val="%3)"/>
      <w:lvlJc w:val="left"/>
      <w:pPr>
        <w:ind w:left="1020" w:hanging="360"/>
      </w:pPr>
    </w:lvl>
    <w:lvl w:ilvl="3" w:tplc="76B2E87A">
      <w:start w:val="1"/>
      <w:numFmt w:val="decimal"/>
      <w:lvlText w:val="%4)"/>
      <w:lvlJc w:val="left"/>
      <w:pPr>
        <w:ind w:left="1020" w:hanging="360"/>
      </w:pPr>
    </w:lvl>
    <w:lvl w:ilvl="4" w:tplc="41E20F48">
      <w:start w:val="1"/>
      <w:numFmt w:val="decimal"/>
      <w:lvlText w:val="%5)"/>
      <w:lvlJc w:val="left"/>
      <w:pPr>
        <w:ind w:left="1020" w:hanging="360"/>
      </w:pPr>
    </w:lvl>
    <w:lvl w:ilvl="5" w:tplc="8D8EF6CA">
      <w:start w:val="1"/>
      <w:numFmt w:val="decimal"/>
      <w:lvlText w:val="%6)"/>
      <w:lvlJc w:val="left"/>
      <w:pPr>
        <w:ind w:left="1020" w:hanging="360"/>
      </w:pPr>
    </w:lvl>
    <w:lvl w:ilvl="6" w:tplc="40B6E280">
      <w:start w:val="1"/>
      <w:numFmt w:val="decimal"/>
      <w:lvlText w:val="%7)"/>
      <w:lvlJc w:val="left"/>
      <w:pPr>
        <w:ind w:left="1020" w:hanging="360"/>
      </w:pPr>
    </w:lvl>
    <w:lvl w:ilvl="7" w:tplc="08C6FA2A">
      <w:start w:val="1"/>
      <w:numFmt w:val="decimal"/>
      <w:lvlText w:val="%8)"/>
      <w:lvlJc w:val="left"/>
      <w:pPr>
        <w:ind w:left="1020" w:hanging="360"/>
      </w:pPr>
    </w:lvl>
    <w:lvl w:ilvl="8" w:tplc="D5F4B332">
      <w:start w:val="1"/>
      <w:numFmt w:val="decimal"/>
      <w:lvlText w:val="%9)"/>
      <w:lvlJc w:val="left"/>
      <w:pPr>
        <w:ind w:left="1020" w:hanging="360"/>
      </w:pPr>
    </w:lvl>
  </w:abstractNum>
  <w:abstractNum w:abstractNumId="8" w15:restartNumberingAfterBreak="0">
    <w:nsid w:val="12F16131"/>
    <w:multiLevelType w:val="hybridMultilevel"/>
    <w:tmpl w:val="E3FE3978"/>
    <w:lvl w:ilvl="0" w:tplc="43687032">
      <w:start w:val="1"/>
      <w:numFmt w:val="decimal"/>
      <w:lvlText w:val="%1."/>
      <w:lvlJc w:val="left"/>
      <w:pPr>
        <w:tabs>
          <w:tab w:val="num" w:pos="780"/>
        </w:tabs>
        <w:ind w:left="780" w:hanging="360"/>
      </w:pPr>
    </w:lvl>
    <w:lvl w:ilvl="1" w:tplc="CB7CD444" w:tentative="1">
      <w:start w:val="1"/>
      <w:numFmt w:val="lowerLetter"/>
      <w:lvlText w:val="%2."/>
      <w:lvlJc w:val="left"/>
      <w:pPr>
        <w:tabs>
          <w:tab w:val="num" w:pos="1500"/>
        </w:tabs>
        <w:ind w:left="1500" w:hanging="360"/>
      </w:pPr>
    </w:lvl>
    <w:lvl w:ilvl="2" w:tplc="D2024B4E" w:tentative="1">
      <w:start w:val="1"/>
      <w:numFmt w:val="lowerRoman"/>
      <w:lvlText w:val="%3."/>
      <w:lvlJc w:val="right"/>
      <w:pPr>
        <w:tabs>
          <w:tab w:val="num" w:pos="2220"/>
        </w:tabs>
        <w:ind w:left="2220" w:hanging="180"/>
      </w:pPr>
    </w:lvl>
    <w:lvl w:ilvl="3" w:tplc="41CA3BEA" w:tentative="1">
      <w:start w:val="1"/>
      <w:numFmt w:val="decimal"/>
      <w:lvlText w:val="%4."/>
      <w:lvlJc w:val="left"/>
      <w:pPr>
        <w:tabs>
          <w:tab w:val="num" w:pos="2940"/>
        </w:tabs>
        <w:ind w:left="2940" w:hanging="360"/>
      </w:pPr>
    </w:lvl>
    <w:lvl w:ilvl="4" w:tplc="FD5C34F4" w:tentative="1">
      <w:start w:val="1"/>
      <w:numFmt w:val="lowerLetter"/>
      <w:lvlText w:val="%5."/>
      <w:lvlJc w:val="left"/>
      <w:pPr>
        <w:tabs>
          <w:tab w:val="num" w:pos="3660"/>
        </w:tabs>
        <w:ind w:left="3660" w:hanging="360"/>
      </w:pPr>
    </w:lvl>
    <w:lvl w:ilvl="5" w:tplc="C30048FA" w:tentative="1">
      <w:start w:val="1"/>
      <w:numFmt w:val="lowerRoman"/>
      <w:lvlText w:val="%6."/>
      <w:lvlJc w:val="right"/>
      <w:pPr>
        <w:tabs>
          <w:tab w:val="num" w:pos="4380"/>
        </w:tabs>
        <w:ind w:left="4380" w:hanging="180"/>
      </w:pPr>
    </w:lvl>
    <w:lvl w:ilvl="6" w:tplc="258240C6" w:tentative="1">
      <w:start w:val="1"/>
      <w:numFmt w:val="decimal"/>
      <w:lvlText w:val="%7."/>
      <w:lvlJc w:val="left"/>
      <w:pPr>
        <w:tabs>
          <w:tab w:val="num" w:pos="5100"/>
        </w:tabs>
        <w:ind w:left="5100" w:hanging="360"/>
      </w:pPr>
    </w:lvl>
    <w:lvl w:ilvl="7" w:tplc="7186A42C" w:tentative="1">
      <w:start w:val="1"/>
      <w:numFmt w:val="lowerLetter"/>
      <w:lvlText w:val="%8."/>
      <w:lvlJc w:val="left"/>
      <w:pPr>
        <w:tabs>
          <w:tab w:val="num" w:pos="5820"/>
        </w:tabs>
        <w:ind w:left="5820" w:hanging="360"/>
      </w:pPr>
    </w:lvl>
    <w:lvl w:ilvl="8" w:tplc="CCDE0DEE" w:tentative="1">
      <w:start w:val="1"/>
      <w:numFmt w:val="lowerRoman"/>
      <w:lvlText w:val="%9."/>
      <w:lvlJc w:val="right"/>
      <w:pPr>
        <w:tabs>
          <w:tab w:val="num" w:pos="6540"/>
        </w:tabs>
        <w:ind w:left="6540" w:hanging="180"/>
      </w:pPr>
    </w:lvl>
  </w:abstractNum>
  <w:abstractNum w:abstractNumId="9" w15:restartNumberingAfterBreak="0">
    <w:nsid w:val="13861E5B"/>
    <w:multiLevelType w:val="hybridMultilevel"/>
    <w:tmpl w:val="5C5483FC"/>
    <w:lvl w:ilvl="0" w:tplc="B4F48728">
      <w:start w:val="1"/>
      <w:numFmt w:val="decimal"/>
      <w:lvlText w:val="%1)"/>
      <w:lvlJc w:val="left"/>
      <w:pPr>
        <w:ind w:left="1020" w:hanging="360"/>
      </w:pPr>
    </w:lvl>
    <w:lvl w:ilvl="1" w:tplc="A0BCBC4E">
      <w:start w:val="1"/>
      <w:numFmt w:val="decimal"/>
      <w:lvlText w:val="%2)"/>
      <w:lvlJc w:val="left"/>
      <w:pPr>
        <w:ind w:left="1020" w:hanging="360"/>
      </w:pPr>
    </w:lvl>
    <w:lvl w:ilvl="2" w:tplc="8BC23312">
      <w:start w:val="1"/>
      <w:numFmt w:val="decimal"/>
      <w:lvlText w:val="%3)"/>
      <w:lvlJc w:val="left"/>
      <w:pPr>
        <w:ind w:left="1020" w:hanging="360"/>
      </w:pPr>
    </w:lvl>
    <w:lvl w:ilvl="3" w:tplc="B3F06C70">
      <w:start w:val="1"/>
      <w:numFmt w:val="decimal"/>
      <w:lvlText w:val="%4)"/>
      <w:lvlJc w:val="left"/>
      <w:pPr>
        <w:ind w:left="1020" w:hanging="360"/>
      </w:pPr>
    </w:lvl>
    <w:lvl w:ilvl="4" w:tplc="5D363BF0">
      <w:start w:val="1"/>
      <w:numFmt w:val="decimal"/>
      <w:lvlText w:val="%5)"/>
      <w:lvlJc w:val="left"/>
      <w:pPr>
        <w:ind w:left="1020" w:hanging="360"/>
      </w:pPr>
    </w:lvl>
    <w:lvl w:ilvl="5" w:tplc="C5BAFFF6">
      <w:start w:val="1"/>
      <w:numFmt w:val="decimal"/>
      <w:lvlText w:val="%6)"/>
      <w:lvlJc w:val="left"/>
      <w:pPr>
        <w:ind w:left="1020" w:hanging="360"/>
      </w:pPr>
    </w:lvl>
    <w:lvl w:ilvl="6" w:tplc="109CB80E">
      <w:start w:val="1"/>
      <w:numFmt w:val="decimal"/>
      <w:lvlText w:val="%7)"/>
      <w:lvlJc w:val="left"/>
      <w:pPr>
        <w:ind w:left="1020" w:hanging="360"/>
      </w:pPr>
    </w:lvl>
    <w:lvl w:ilvl="7" w:tplc="87228F18">
      <w:start w:val="1"/>
      <w:numFmt w:val="decimal"/>
      <w:lvlText w:val="%8)"/>
      <w:lvlJc w:val="left"/>
      <w:pPr>
        <w:ind w:left="1020" w:hanging="360"/>
      </w:pPr>
    </w:lvl>
    <w:lvl w:ilvl="8" w:tplc="EE84CE14">
      <w:start w:val="1"/>
      <w:numFmt w:val="decimal"/>
      <w:lvlText w:val="%9)"/>
      <w:lvlJc w:val="left"/>
      <w:pPr>
        <w:ind w:left="1020" w:hanging="360"/>
      </w:pPr>
    </w:lvl>
  </w:abstractNum>
  <w:abstractNum w:abstractNumId="10" w15:restartNumberingAfterBreak="0">
    <w:nsid w:val="162D6814"/>
    <w:multiLevelType w:val="multilevel"/>
    <w:tmpl w:val="311E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C5622B"/>
    <w:multiLevelType w:val="hybridMultilevel"/>
    <w:tmpl w:val="0DA03854"/>
    <w:lvl w:ilvl="0" w:tplc="1F74EE06">
      <w:start w:val="1"/>
      <w:numFmt w:val="decimal"/>
      <w:lvlText w:val="%1."/>
      <w:lvlJc w:val="left"/>
      <w:pPr>
        <w:tabs>
          <w:tab w:val="num" w:pos="720"/>
        </w:tabs>
        <w:ind w:left="720" w:hanging="360"/>
      </w:pPr>
      <w:rPr>
        <w:rFonts w:hint="default"/>
      </w:rPr>
    </w:lvl>
    <w:lvl w:ilvl="1" w:tplc="1660E1A8" w:tentative="1">
      <w:start w:val="1"/>
      <w:numFmt w:val="lowerLetter"/>
      <w:lvlText w:val="%2."/>
      <w:lvlJc w:val="left"/>
      <w:pPr>
        <w:tabs>
          <w:tab w:val="num" w:pos="1440"/>
        </w:tabs>
        <w:ind w:left="1440" w:hanging="360"/>
      </w:pPr>
    </w:lvl>
    <w:lvl w:ilvl="2" w:tplc="975E91FC" w:tentative="1">
      <w:start w:val="1"/>
      <w:numFmt w:val="lowerRoman"/>
      <w:lvlText w:val="%3."/>
      <w:lvlJc w:val="right"/>
      <w:pPr>
        <w:tabs>
          <w:tab w:val="num" w:pos="2160"/>
        </w:tabs>
        <w:ind w:left="2160" w:hanging="180"/>
      </w:pPr>
    </w:lvl>
    <w:lvl w:ilvl="3" w:tplc="EF3C74C0" w:tentative="1">
      <w:start w:val="1"/>
      <w:numFmt w:val="decimal"/>
      <w:lvlText w:val="%4."/>
      <w:lvlJc w:val="left"/>
      <w:pPr>
        <w:tabs>
          <w:tab w:val="num" w:pos="2880"/>
        </w:tabs>
        <w:ind w:left="2880" w:hanging="360"/>
      </w:pPr>
    </w:lvl>
    <w:lvl w:ilvl="4" w:tplc="4998DEAC" w:tentative="1">
      <w:start w:val="1"/>
      <w:numFmt w:val="lowerLetter"/>
      <w:lvlText w:val="%5."/>
      <w:lvlJc w:val="left"/>
      <w:pPr>
        <w:tabs>
          <w:tab w:val="num" w:pos="3600"/>
        </w:tabs>
        <w:ind w:left="3600" w:hanging="360"/>
      </w:pPr>
    </w:lvl>
    <w:lvl w:ilvl="5" w:tplc="2C169D16" w:tentative="1">
      <w:start w:val="1"/>
      <w:numFmt w:val="lowerRoman"/>
      <w:lvlText w:val="%6."/>
      <w:lvlJc w:val="right"/>
      <w:pPr>
        <w:tabs>
          <w:tab w:val="num" w:pos="4320"/>
        </w:tabs>
        <w:ind w:left="4320" w:hanging="180"/>
      </w:pPr>
    </w:lvl>
    <w:lvl w:ilvl="6" w:tplc="F65CDE20" w:tentative="1">
      <w:start w:val="1"/>
      <w:numFmt w:val="decimal"/>
      <w:lvlText w:val="%7."/>
      <w:lvlJc w:val="left"/>
      <w:pPr>
        <w:tabs>
          <w:tab w:val="num" w:pos="5040"/>
        </w:tabs>
        <w:ind w:left="5040" w:hanging="360"/>
      </w:pPr>
    </w:lvl>
    <w:lvl w:ilvl="7" w:tplc="EF0087BE" w:tentative="1">
      <w:start w:val="1"/>
      <w:numFmt w:val="lowerLetter"/>
      <w:lvlText w:val="%8."/>
      <w:lvlJc w:val="left"/>
      <w:pPr>
        <w:tabs>
          <w:tab w:val="num" w:pos="5760"/>
        </w:tabs>
        <w:ind w:left="5760" w:hanging="360"/>
      </w:pPr>
    </w:lvl>
    <w:lvl w:ilvl="8" w:tplc="1AB605B8" w:tentative="1">
      <w:start w:val="1"/>
      <w:numFmt w:val="lowerRoman"/>
      <w:lvlText w:val="%9."/>
      <w:lvlJc w:val="right"/>
      <w:pPr>
        <w:tabs>
          <w:tab w:val="num" w:pos="6480"/>
        </w:tabs>
        <w:ind w:left="6480" w:hanging="180"/>
      </w:pPr>
    </w:lvl>
  </w:abstractNum>
  <w:abstractNum w:abstractNumId="12" w15:restartNumberingAfterBreak="0">
    <w:nsid w:val="254F7BA7"/>
    <w:multiLevelType w:val="hybridMultilevel"/>
    <w:tmpl w:val="E864F4D6"/>
    <w:lvl w:ilvl="0" w:tplc="B3F44064">
      <w:start w:val="1"/>
      <w:numFmt w:val="decimal"/>
      <w:lvlText w:val="%1)"/>
      <w:lvlJc w:val="left"/>
      <w:pPr>
        <w:ind w:left="720" w:hanging="360"/>
      </w:pPr>
      <w:rPr>
        <w:rFonts w:hint="default"/>
      </w:rPr>
    </w:lvl>
    <w:lvl w:ilvl="1" w:tplc="A43E755C" w:tentative="1">
      <w:start w:val="1"/>
      <w:numFmt w:val="lowerLetter"/>
      <w:lvlText w:val="%2."/>
      <w:lvlJc w:val="left"/>
      <w:pPr>
        <w:ind w:left="1440" w:hanging="360"/>
      </w:pPr>
    </w:lvl>
    <w:lvl w:ilvl="2" w:tplc="C2EC7506" w:tentative="1">
      <w:start w:val="1"/>
      <w:numFmt w:val="lowerRoman"/>
      <w:lvlText w:val="%3."/>
      <w:lvlJc w:val="right"/>
      <w:pPr>
        <w:ind w:left="2160" w:hanging="180"/>
      </w:pPr>
    </w:lvl>
    <w:lvl w:ilvl="3" w:tplc="F7FAF7DE" w:tentative="1">
      <w:start w:val="1"/>
      <w:numFmt w:val="decimal"/>
      <w:lvlText w:val="%4."/>
      <w:lvlJc w:val="left"/>
      <w:pPr>
        <w:ind w:left="2880" w:hanging="360"/>
      </w:pPr>
    </w:lvl>
    <w:lvl w:ilvl="4" w:tplc="8F82FB08" w:tentative="1">
      <w:start w:val="1"/>
      <w:numFmt w:val="lowerLetter"/>
      <w:lvlText w:val="%5."/>
      <w:lvlJc w:val="left"/>
      <w:pPr>
        <w:ind w:left="3600" w:hanging="360"/>
      </w:pPr>
    </w:lvl>
    <w:lvl w:ilvl="5" w:tplc="F440DFF4" w:tentative="1">
      <w:start w:val="1"/>
      <w:numFmt w:val="lowerRoman"/>
      <w:lvlText w:val="%6."/>
      <w:lvlJc w:val="right"/>
      <w:pPr>
        <w:ind w:left="4320" w:hanging="180"/>
      </w:pPr>
    </w:lvl>
    <w:lvl w:ilvl="6" w:tplc="109A4856" w:tentative="1">
      <w:start w:val="1"/>
      <w:numFmt w:val="decimal"/>
      <w:lvlText w:val="%7."/>
      <w:lvlJc w:val="left"/>
      <w:pPr>
        <w:ind w:left="5040" w:hanging="360"/>
      </w:pPr>
    </w:lvl>
    <w:lvl w:ilvl="7" w:tplc="7E46D71C" w:tentative="1">
      <w:start w:val="1"/>
      <w:numFmt w:val="lowerLetter"/>
      <w:lvlText w:val="%8."/>
      <w:lvlJc w:val="left"/>
      <w:pPr>
        <w:ind w:left="5760" w:hanging="360"/>
      </w:pPr>
    </w:lvl>
    <w:lvl w:ilvl="8" w:tplc="FDA656B6" w:tentative="1">
      <w:start w:val="1"/>
      <w:numFmt w:val="lowerRoman"/>
      <w:lvlText w:val="%9."/>
      <w:lvlJc w:val="right"/>
      <w:pPr>
        <w:ind w:left="6480" w:hanging="180"/>
      </w:pPr>
    </w:lvl>
  </w:abstractNum>
  <w:abstractNum w:abstractNumId="13" w15:restartNumberingAfterBreak="0">
    <w:nsid w:val="266A6E88"/>
    <w:multiLevelType w:val="hybridMultilevel"/>
    <w:tmpl w:val="45B20E96"/>
    <w:lvl w:ilvl="0" w:tplc="BB809274">
      <w:start w:val="1"/>
      <w:numFmt w:val="bullet"/>
      <w:lvlText w:val=""/>
      <w:lvlJc w:val="left"/>
      <w:pPr>
        <w:tabs>
          <w:tab w:val="num" w:pos="360"/>
        </w:tabs>
        <w:ind w:left="360" w:hanging="360"/>
      </w:pPr>
      <w:rPr>
        <w:rFonts w:ascii="Symbol" w:hAnsi="Symbol" w:hint="default"/>
        <w:sz w:val="16"/>
      </w:rPr>
    </w:lvl>
    <w:lvl w:ilvl="1" w:tplc="136A50E6">
      <w:start w:val="1"/>
      <w:numFmt w:val="bullet"/>
      <w:lvlText w:val="o"/>
      <w:lvlJc w:val="left"/>
      <w:pPr>
        <w:tabs>
          <w:tab w:val="num" w:pos="1327"/>
        </w:tabs>
        <w:ind w:left="1327" w:hanging="360"/>
      </w:pPr>
      <w:rPr>
        <w:rFonts w:ascii="Courier New" w:hAnsi="Courier New" w:hint="default"/>
      </w:rPr>
    </w:lvl>
    <w:lvl w:ilvl="2" w:tplc="F86AB1DA" w:tentative="1">
      <w:start w:val="1"/>
      <w:numFmt w:val="bullet"/>
      <w:lvlText w:val=""/>
      <w:lvlJc w:val="left"/>
      <w:pPr>
        <w:tabs>
          <w:tab w:val="num" w:pos="2047"/>
        </w:tabs>
        <w:ind w:left="2047" w:hanging="360"/>
      </w:pPr>
      <w:rPr>
        <w:rFonts w:ascii="Wingdings" w:hAnsi="Wingdings" w:hint="default"/>
      </w:rPr>
    </w:lvl>
    <w:lvl w:ilvl="3" w:tplc="7A9ADFA8" w:tentative="1">
      <w:start w:val="1"/>
      <w:numFmt w:val="bullet"/>
      <w:lvlText w:val=""/>
      <w:lvlJc w:val="left"/>
      <w:pPr>
        <w:tabs>
          <w:tab w:val="num" w:pos="2767"/>
        </w:tabs>
        <w:ind w:left="2767" w:hanging="360"/>
      </w:pPr>
      <w:rPr>
        <w:rFonts w:ascii="Symbol" w:hAnsi="Symbol" w:hint="default"/>
      </w:rPr>
    </w:lvl>
    <w:lvl w:ilvl="4" w:tplc="C986AECA" w:tentative="1">
      <w:start w:val="1"/>
      <w:numFmt w:val="bullet"/>
      <w:lvlText w:val="o"/>
      <w:lvlJc w:val="left"/>
      <w:pPr>
        <w:tabs>
          <w:tab w:val="num" w:pos="3487"/>
        </w:tabs>
        <w:ind w:left="3487" w:hanging="360"/>
      </w:pPr>
      <w:rPr>
        <w:rFonts w:ascii="Courier New" w:hAnsi="Courier New" w:hint="default"/>
      </w:rPr>
    </w:lvl>
    <w:lvl w:ilvl="5" w:tplc="06E830FE" w:tentative="1">
      <w:start w:val="1"/>
      <w:numFmt w:val="bullet"/>
      <w:lvlText w:val=""/>
      <w:lvlJc w:val="left"/>
      <w:pPr>
        <w:tabs>
          <w:tab w:val="num" w:pos="4207"/>
        </w:tabs>
        <w:ind w:left="4207" w:hanging="360"/>
      </w:pPr>
      <w:rPr>
        <w:rFonts w:ascii="Wingdings" w:hAnsi="Wingdings" w:hint="default"/>
      </w:rPr>
    </w:lvl>
    <w:lvl w:ilvl="6" w:tplc="CA6C1CE0" w:tentative="1">
      <w:start w:val="1"/>
      <w:numFmt w:val="bullet"/>
      <w:lvlText w:val=""/>
      <w:lvlJc w:val="left"/>
      <w:pPr>
        <w:tabs>
          <w:tab w:val="num" w:pos="4927"/>
        </w:tabs>
        <w:ind w:left="4927" w:hanging="360"/>
      </w:pPr>
      <w:rPr>
        <w:rFonts w:ascii="Symbol" w:hAnsi="Symbol" w:hint="default"/>
      </w:rPr>
    </w:lvl>
    <w:lvl w:ilvl="7" w:tplc="12E66FE8" w:tentative="1">
      <w:start w:val="1"/>
      <w:numFmt w:val="bullet"/>
      <w:lvlText w:val="o"/>
      <w:lvlJc w:val="left"/>
      <w:pPr>
        <w:tabs>
          <w:tab w:val="num" w:pos="5647"/>
        </w:tabs>
        <w:ind w:left="5647" w:hanging="360"/>
      </w:pPr>
      <w:rPr>
        <w:rFonts w:ascii="Courier New" w:hAnsi="Courier New" w:hint="default"/>
      </w:rPr>
    </w:lvl>
    <w:lvl w:ilvl="8" w:tplc="886616A4" w:tentative="1">
      <w:start w:val="1"/>
      <w:numFmt w:val="bullet"/>
      <w:lvlText w:val=""/>
      <w:lvlJc w:val="left"/>
      <w:pPr>
        <w:tabs>
          <w:tab w:val="num" w:pos="6367"/>
        </w:tabs>
        <w:ind w:left="6367" w:hanging="360"/>
      </w:pPr>
      <w:rPr>
        <w:rFonts w:ascii="Wingdings" w:hAnsi="Wingdings" w:hint="default"/>
      </w:rPr>
    </w:lvl>
  </w:abstractNum>
  <w:abstractNum w:abstractNumId="14" w15:restartNumberingAfterBreak="0">
    <w:nsid w:val="266E757D"/>
    <w:multiLevelType w:val="hybridMultilevel"/>
    <w:tmpl w:val="117E59C2"/>
    <w:lvl w:ilvl="0" w:tplc="0BDE7D72">
      <w:start w:val="1"/>
      <w:numFmt w:val="bullet"/>
      <w:lvlText w:val=""/>
      <w:lvlJc w:val="left"/>
      <w:pPr>
        <w:ind w:left="720" w:hanging="360"/>
      </w:pPr>
      <w:rPr>
        <w:rFonts w:ascii="Symbol" w:hAnsi="Symbol" w:hint="default"/>
      </w:rPr>
    </w:lvl>
    <w:lvl w:ilvl="1" w:tplc="1A8CE014">
      <w:start w:val="1"/>
      <w:numFmt w:val="bullet"/>
      <w:lvlText w:val="o"/>
      <w:lvlJc w:val="left"/>
      <w:pPr>
        <w:ind w:left="1440" w:hanging="360"/>
      </w:pPr>
      <w:rPr>
        <w:rFonts w:ascii="Courier New" w:hAnsi="Courier New" w:cs="Courier New" w:hint="default"/>
      </w:rPr>
    </w:lvl>
    <w:lvl w:ilvl="2" w:tplc="1AC8DC3A" w:tentative="1">
      <w:start w:val="1"/>
      <w:numFmt w:val="bullet"/>
      <w:lvlText w:val=""/>
      <w:lvlJc w:val="left"/>
      <w:pPr>
        <w:ind w:left="2160" w:hanging="360"/>
      </w:pPr>
      <w:rPr>
        <w:rFonts w:ascii="Wingdings" w:hAnsi="Wingdings" w:hint="default"/>
      </w:rPr>
    </w:lvl>
    <w:lvl w:ilvl="3" w:tplc="2F7C0544" w:tentative="1">
      <w:start w:val="1"/>
      <w:numFmt w:val="bullet"/>
      <w:lvlText w:val=""/>
      <w:lvlJc w:val="left"/>
      <w:pPr>
        <w:ind w:left="2880" w:hanging="360"/>
      </w:pPr>
      <w:rPr>
        <w:rFonts w:ascii="Symbol" w:hAnsi="Symbol" w:hint="default"/>
      </w:rPr>
    </w:lvl>
    <w:lvl w:ilvl="4" w:tplc="4AC4CDD0" w:tentative="1">
      <w:start w:val="1"/>
      <w:numFmt w:val="bullet"/>
      <w:lvlText w:val="o"/>
      <w:lvlJc w:val="left"/>
      <w:pPr>
        <w:ind w:left="3600" w:hanging="360"/>
      </w:pPr>
      <w:rPr>
        <w:rFonts w:ascii="Courier New" w:hAnsi="Courier New" w:cs="Courier New" w:hint="default"/>
      </w:rPr>
    </w:lvl>
    <w:lvl w:ilvl="5" w:tplc="3E7C652C" w:tentative="1">
      <w:start w:val="1"/>
      <w:numFmt w:val="bullet"/>
      <w:lvlText w:val=""/>
      <w:lvlJc w:val="left"/>
      <w:pPr>
        <w:ind w:left="4320" w:hanging="360"/>
      </w:pPr>
      <w:rPr>
        <w:rFonts w:ascii="Wingdings" w:hAnsi="Wingdings" w:hint="default"/>
      </w:rPr>
    </w:lvl>
    <w:lvl w:ilvl="6" w:tplc="D504A9AA" w:tentative="1">
      <w:start w:val="1"/>
      <w:numFmt w:val="bullet"/>
      <w:lvlText w:val=""/>
      <w:lvlJc w:val="left"/>
      <w:pPr>
        <w:ind w:left="5040" w:hanging="360"/>
      </w:pPr>
      <w:rPr>
        <w:rFonts w:ascii="Symbol" w:hAnsi="Symbol" w:hint="default"/>
      </w:rPr>
    </w:lvl>
    <w:lvl w:ilvl="7" w:tplc="817AB4CA" w:tentative="1">
      <w:start w:val="1"/>
      <w:numFmt w:val="bullet"/>
      <w:lvlText w:val="o"/>
      <w:lvlJc w:val="left"/>
      <w:pPr>
        <w:ind w:left="5760" w:hanging="360"/>
      </w:pPr>
      <w:rPr>
        <w:rFonts w:ascii="Courier New" w:hAnsi="Courier New" w:cs="Courier New" w:hint="default"/>
      </w:rPr>
    </w:lvl>
    <w:lvl w:ilvl="8" w:tplc="596C20B4" w:tentative="1">
      <w:start w:val="1"/>
      <w:numFmt w:val="bullet"/>
      <w:lvlText w:val=""/>
      <w:lvlJc w:val="left"/>
      <w:pPr>
        <w:ind w:left="6480" w:hanging="360"/>
      </w:pPr>
      <w:rPr>
        <w:rFonts w:ascii="Wingdings" w:hAnsi="Wingdings" w:hint="default"/>
      </w:rPr>
    </w:lvl>
  </w:abstractNum>
  <w:abstractNum w:abstractNumId="15" w15:restartNumberingAfterBreak="0">
    <w:nsid w:val="27790560"/>
    <w:multiLevelType w:val="hybridMultilevel"/>
    <w:tmpl w:val="D728BC40"/>
    <w:lvl w:ilvl="0" w:tplc="7102C516">
      <w:start w:val="1"/>
      <w:numFmt w:val="bullet"/>
      <w:lvlText w:val=""/>
      <w:lvlJc w:val="left"/>
      <w:pPr>
        <w:tabs>
          <w:tab w:val="num" w:pos="720"/>
        </w:tabs>
        <w:ind w:left="720" w:hanging="360"/>
      </w:pPr>
      <w:rPr>
        <w:rFonts w:ascii="Symbol" w:hAnsi="Symbol" w:hint="default"/>
        <w:color w:val="auto"/>
        <w:sz w:val="24"/>
      </w:rPr>
    </w:lvl>
    <w:lvl w:ilvl="1" w:tplc="91E8D68C" w:tentative="1">
      <w:start w:val="1"/>
      <w:numFmt w:val="bullet"/>
      <w:lvlText w:val="o"/>
      <w:lvlJc w:val="left"/>
      <w:pPr>
        <w:tabs>
          <w:tab w:val="num" w:pos="1440"/>
        </w:tabs>
        <w:ind w:left="1440" w:hanging="360"/>
      </w:pPr>
      <w:rPr>
        <w:rFonts w:ascii="Courier New" w:hAnsi="Courier New" w:hint="default"/>
      </w:rPr>
    </w:lvl>
    <w:lvl w:ilvl="2" w:tplc="7AA48614" w:tentative="1">
      <w:start w:val="1"/>
      <w:numFmt w:val="bullet"/>
      <w:lvlText w:val=""/>
      <w:lvlJc w:val="left"/>
      <w:pPr>
        <w:tabs>
          <w:tab w:val="num" w:pos="2160"/>
        </w:tabs>
        <w:ind w:left="2160" w:hanging="360"/>
      </w:pPr>
      <w:rPr>
        <w:rFonts w:ascii="Wingdings" w:hAnsi="Wingdings" w:hint="default"/>
      </w:rPr>
    </w:lvl>
    <w:lvl w:ilvl="3" w:tplc="0B925982" w:tentative="1">
      <w:start w:val="1"/>
      <w:numFmt w:val="bullet"/>
      <w:lvlText w:val=""/>
      <w:lvlJc w:val="left"/>
      <w:pPr>
        <w:tabs>
          <w:tab w:val="num" w:pos="2880"/>
        </w:tabs>
        <w:ind w:left="2880" w:hanging="360"/>
      </w:pPr>
      <w:rPr>
        <w:rFonts w:ascii="Symbol" w:hAnsi="Symbol" w:hint="default"/>
      </w:rPr>
    </w:lvl>
    <w:lvl w:ilvl="4" w:tplc="66424A62" w:tentative="1">
      <w:start w:val="1"/>
      <w:numFmt w:val="bullet"/>
      <w:lvlText w:val="o"/>
      <w:lvlJc w:val="left"/>
      <w:pPr>
        <w:tabs>
          <w:tab w:val="num" w:pos="3600"/>
        </w:tabs>
        <w:ind w:left="3600" w:hanging="360"/>
      </w:pPr>
      <w:rPr>
        <w:rFonts w:ascii="Courier New" w:hAnsi="Courier New" w:hint="default"/>
      </w:rPr>
    </w:lvl>
    <w:lvl w:ilvl="5" w:tplc="25440AA4" w:tentative="1">
      <w:start w:val="1"/>
      <w:numFmt w:val="bullet"/>
      <w:lvlText w:val=""/>
      <w:lvlJc w:val="left"/>
      <w:pPr>
        <w:tabs>
          <w:tab w:val="num" w:pos="4320"/>
        </w:tabs>
        <w:ind w:left="4320" w:hanging="360"/>
      </w:pPr>
      <w:rPr>
        <w:rFonts w:ascii="Wingdings" w:hAnsi="Wingdings" w:hint="default"/>
      </w:rPr>
    </w:lvl>
    <w:lvl w:ilvl="6" w:tplc="97BCA2AE" w:tentative="1">
      <w:start w:val="1"/>
      <w:numFmt w:val="bullet"/>
      <w:lvlText w:val=""/>
      <w:lvlJc w:val="left"/>
      <w:pPr>
        <w:tabs>
          <w:tab w:val="num" w:pos="5040"/>
        </w:tabs>
        <w:ind w:left="5040" w:hanging="360"/>
      </w:pPr>
      <w:rPr>
        <w:rFonts w:ascii="Symbol" w:hAnsi="Symbol" w:hint="default"/>
      </w:rPr>
    </w:lvl>
    <w:lvl w:ilvl="7" w:tplc="625CDDE4" w:tentative="1">
      <w:start w:val="1"/>
      <w:numFmt w:val="bullet"/>
      <w:lvlText w:val="o"/>
      <w:lvlJc w:val="left"/>
      <w:pPr>
        <w:tabs>
          <w:tab w:val="num" w:pos="5760"/>
        </w:tabs>
        <w:ind w:left="5760" w:hanging="360"/>
      </w:pPr>
      <w:rPr>
        <w:rFonts w:ascii="Courier New" w:hAnsi="Courier New" w:hint="default"/>
      </w:rPr>
    </w:lvl>
    <w:lvl w:ilvl="8" w:tplc="16B0A5C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9708C6"/>
    <w:multiLevelType w:val="multilevel"/>
    <w:tmpl w:val="6E3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C49F3"/>
    <w:multiLevelType w:val="multilevel"/>
    <w:tmpl w:val="6CC4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2A50FD"/>
    <w:multiLevelType w:val="hybridMultilevel"/>
    <w:tmpl w:val="9FBA3AFC"/>
    <w:lvl w:ilvl="0" w:tplc="BF722C8A">
      <w:start w:val="1"/>
      <w:numFmt w:val="lowerLetter"/>
      <w:lvlText w:val="%1."/>
      <w:lvlJc w:val="left"/>
      <w:pPr>
        <w:tabs>
          <w:tab w:val="num" w:pos="473"/>
        </w:tabs>
        <w:ind w:left="454" w:hanging="341"/>
      </w:pPr>
      <w:rPr>
        <w:rFonts w:hint="default"/>
      </w:rPr>
    </w:lvl>
    <w:lvl w:ilvl="1" w:tplc="2F2282A2">
      <w:start w:val="1"/>
      <w:numFmt w:val="lowerRoman"/>
      <w:lvlText w:val="%2."/>
      <w:lvlJc w:val="right"/>
      <w:pPr>
        <w:tabs>
          <w:tab w:val="num" w:pos="1307"/>
        </w:tabs>
        <w:ind w:left="1307" w:hanging="227"/>
      </w:pPr>
      <w:rPr>
        <w:rFonts w:hint="default"/>
      </w:rPr>
    </w:lvl>
    <w:lvl w:ilvl="2" w:tplc="F3884400" w:tentative="1">
      <w:start w:val="1"/>
      <w:numFmt w:val="lowerRoman"/>
      <w:lvlText w:val="%3."/>
      <w:lvlJc w:val="right"/>
      <w:pPr>
        <w:tabs>
          <w:tab w:val="num" w:pos="2160"/>
        </w:tabs>
        <w:ind w:left="2160" w:hanging="180"/>
      </w:pPr>
    </w:lvl>
    <w:lvl w:ilvl="3" w:tplc="0D8C1312" w:tentative="1">
      <w:start w:val="1"/>
      <w:numFmt w:val="decimal"/>
      <w:lvlText w:val="%4."/>
      <w:lvlJc w:val="left"/>
      <w:pPr>
        <w:tabs>
          <w:tab w:val="num" w:pos="2880"/>
        </w:tabs>
        <w:ind w:left="2880" w:hanging="360"/>
      </w:pPr>
    </w:lvl>
    <w:lvl w:ilvl="4" w:tplc="10A4C6CE" w:tentative="1">
      <w:start w:val="1"/>
      <w:numFmt w:val="lowerLetter"/>
      <w:lvlText w:val="%5."/>
      <w:lvlJc w:val="left"/>
      <w:pPr>
        <w:tabs>
          <w:tab w:val="num" w:pos="3600"/>
        </w:tabs>
        <w:ind w:left="3600" w:hanging="360"/>
      </w:pPr>
    </w:lvl>
    <w:lvl w:ilvl="5" w:tplc="54C45688" w:tentative="1">
      <w:start w:val="1"/>
      <w:numFmt w:val="lowerRoman"/>
      <w:lvlText w:val="%6."/>
      <w:lvlJc w:val="right"/>
      <w:pPr>
        <w:tabs>
          <w:tab w:val="num" w:pos="4320"/>
        </w:tabs>
        <w:ind w:left="4320" w:hanging="180"/>
      </w:pPr>
    </w:lvl>
    <w:lvl w:ilvl="6" w:tplc="082E4D6E" w:tentative="1">
      <w:start w:val="1"/>
      <w:numFmt w:val="decimal"/>
      <w:lvlText w:val="%7."/>
      <w:lvlJc w:val="left"/>
      <w:pPr>
        <w:tabs>
          <w:tab w:val="num" w:pos="5040"/>
        </w:tabs>
        <w:ind w:left="5040" w:hanging="360"/>
      </w:pPr>
    </w:lvl>
    <w:lvl w:ilvl="7" w:tplc="C81C51B8" w:tentative="1">
      <w:start w:val="1"/>
      <w:numFmt w:val="lowerLetter"/>
      <w:lvlText w:val="%8."/>
      <w:lvlJc w:val="left"/>
      <w:pPr>
        <w:tabs>
          <w:tab w:val="num" w:pos="5760"/>
        </w:tabs>
        <w:ind w:left="5760" w:hanging="360"/>
      </w:pPr>
    </w:lvl>
    <w:lvl w:ilvl="8" w:tplc="7A383C2A" w:tentative="1">
      <w:start w:val="1"/>
      <w:numFmt w:val="lowerRoman"/>
      <w:lvlText w:val="%9."/>
      <w:lvlJc w:val="right"/>
      <w:pPr>
        <w:tabs>
          <w:tab w:val="num" w:pos="6480"/>
        </w:tabs>
        <w:ind w:left="6480" w:hanging="180"/>
      </w:pPr>
    </w:lvl>
  </w:abstractNum>
  <w:abstractNum w:abstractNumId="19" w15:restartNumberingAfterBreak="0">
    <w:nsid w:val="35326CA5"/>
    <w:multiLevelType w:val="hybridMultilevel"/>
    <w:tmpl w:val="924AA10E"/>
    <w:lvl w:ilvl="0" w:tplc="5ACEE454">
      <w:start w:val="1"/>
      <w:numFmt w:val="bullet"/>
      <w:lvlText w:val=""/>
      <w:lvlJc w:val="left"/>
      <w:pPr>
        <w:ind w:left="720" w:hanging="360"/>
      </w:pPr>
      <w:rPr>
        <w:rFonts w:ascii="Symbol" w:hAnsi="Symbol" w:hint="default"/>
      </w:rPr>
    </w:lvl>
    <w:lvl w:ilvl="1" w:tplc="FFBC8DDA" w:tentative="1">
      <w:start w:val="1"/>
      <w:numFmt w:val="bullet"/>
      <w:lvlText w:val="o"/>
      <w:lvlJc w:val="left"/>
      <w:pPr>
        <w:ind w:left="1440" w:hanging="360"/>
      </w:pPr>
      <w:rPr>
        <w:rFonts w:ascii="Courier New" w:hAnsi="Courier New" w:cs="Courier New" w:hint="default"/>
      </w:rPr>
    </w:lvl>
    <w:lvl w:ilvl="2" w:tplc="4E244E36" w:tentative="1">
      <w:start w:val="1"/>
      <w:numFmt w:val="bullet"/>
      <w:lvlText w:val=""/>
      <w:lvlJc w:val="left"/>
      <w:pPr>
        <w:ind w:left="2160" w:hanging="360"/>
      </w:pPr>
      <w:rPr>
        <w:rFonts w:ascii="Wingdings" w:hAnsi="Wingdings" w:hint="default"/>
      </w:rPr>
    </w:lvl>
    <w:lvl w:ilvl="3" w:tplc="BBE49FDA" w:tentative="1">
      <w:start w:val="1"/>
      <w:numFmt w:val="bullet"/>
      <w:lvlText w:val=""/>
      <w:lvlJc w:val="left"/>
      <w:pPr>
        <w:ind w:left="2880" w:hanging="360"/>
      </w:pPr>
      <w:rPr>
        <w:rFonts w:ascii="Symbol" w:hAnsi="Symbol" w:hint="default"/>
      </w:rPr>
    </w:lvl>
    <w:lvl w:ilvl="4" w:tplc="E4620F2C" w:tentative="1">
      <w:start w:val="1"/>
      <w:numFmt w:val="bullet"/>
      <w:lvlText w:val="o"/>
      <w:lvlJc w:val="left"/>
      <w:pPr>
        <w:ind w:left="3600" w:hanging="360"/>
      </w:pPr>
      <w:rPr>
        <w:rFonts w:ascii="Courier New" w:hAnsi="Courier New" w:cs="Courier New" w:hint="default"/>
      </w:rPr>
    </w:lvl>
    <w:lvl w:ilvl="5" w:tplc="5BFA1B68" w:tentative="1">
      <w:start w:val="1"/>
      <w:numFmt w:val="bullet"/>
      <w:lvlText w:val=""/>
      <w:lvlJc w:val="left"/>
      <w:pPr>
        <w:ind w:left="4320" w:hanging="360"/>
      </w:pPr>
      <w:rPr>
        <w:rFonts w:ascii="Wingdings" w:hAnsi="Wingdings" w:hint="default"/>
      </w:rPr>
    </w:lvl>
    <w:lvl w:ilvl="6" w:tplc="EE6A1466" w:tentative="1">
      <w:start w:val="1"/>
      <w:numFmt w:val="bullet"/>
      <w:lvlText w:val=""/>
      <w:lvlJc w:val="left"/>
      <w:pPr>
        <w:ind w:left="5040" w:hanging="360"/>
      </w:pPr>
      <w:rPr>
        <w:rFonts w:ascii="Symbol" w:hAnsi="Symbol" w:hint="default"/>
      </w:rPr>
    </w:lvl>
    <w:lvl w:ilvl="7" w:tplc="EA60E2C2" w:tentative="1">
      <w:start w:val="1"/>
      <w:numFmt w:val="bullet"/>
      <w:lvlText w:val="o"/>
      <w:lvlJc w:val="left"/>
      <w:pPr>
        <w:ind w:left="5760" w:hanging="360"/>
      </w:pPr>
      <w:rPr>
        <w:rFonts w:ascii="Courier New" w:hAnsi="Courier New" w:cs="Courier New" w:hint="default"/>
      </w:rPr>
    </w:lvl>
    <w:lvl w:ilvl="8" w:tplc="D5C45288" w:tentative="1">
      <w:start w:val="1"/>
      <w:numFmt w:val="bullet"/>
      <w:lvlText w:val=""/>
      <w:lvlJc w:val="left"/>
      <w:pPr>
        <w:ind w:left="6480" w:hanging="360"/>
      </w:pPr>
      <w:rPr>
        <w:rFonts w:ascii="Wingdings" w:hAnsi="Wingdings" w:hint="default"/>
      </w:rPr>
    </w:lvl>
  </w:abstractNum>
  <w:abstractNum w:abstractNumId="20" w15:restartNumberingAfterBreak="0">
    <w:nsid w:val="409976E5"/>
    <w:multiLevelType w:val="hybridMultilevel"/>
    <w:tmpl w:val="FE48D7A6"/>
    <w:lvl w:ilvl="0" w:tplc="E6A4AFCC">
      <w:start w:val="1"/>
      <w:numFmt w:val="bullet"/>
      <w:lvlText w:val=""/>
      <w:lvlJc w:val="left"/>
      <w:pPr>
        <w:tabs>
          <w:tab w:val="num" w:pos="720"/>
        </w:tabs>
        <w:ind w:left="720" w:hanging="360"/>
      </w:pPr>
      <w:rPr>
        <w:rFonts w:ascii="Symbol" w:hAnsi="Symbol" w:hint="default"/>
        <w:b/>
        <w:i w:val="0"/>
        <w:color w:val="auto"/>
        <w:sz w:val="24"/>
      </w:rPr>
    </w:lvl>
    <w:lvl w:ilvl="1" w:tplc="C3D0A2D8" w:tentative="1">
      <w:start w:val="1"/>
      <w:numFmt w:val="bullet"/>
      <w:lvlText w:val="o"/>
      <w:lvlJc w:val="left"/>
      <w:pPr>
        <w:tabs>
          <w:tab w:val="num" w:pos="872"/>
        </w:tabs>
        <w:ind w:left="872" w:hanging="360"/>
      </w:pPr>
      <w:rPr>
        <w:rFonts w:ascii="Courier New" w:hAnsi="Courier New" w:hint="default"/>
      </w:rPr>
    </w:lvl>
    <w:lvl w:ilvl="2" w:tplc="D7E4E4BC" w:tentative="1">
      <w:start w:val="1"/>
      <w:numFmt w:val="bullet"/>
      <w:lvlText w:val=""/>
      <w:lvlJc w:val="left"/>
      <w:pPr>
        <w:tabs>
          <w:tab w:val="num" w:pos="1592"/>
        </w:tabs>
        <w:ind w:left="1592" w:hanging="360"/>
      </w:pPr>
      <w:rPr>
        <w:rFonts w:ascii="Wingdings" w:hAnsi="Wingdings" w:hint="default"/>
      </w:rPr>
    </w:lvl>
    <w:lvl w:ilvl="3" w:tplc="9EE8A62A" w:tentative="1">
      <w:start w:val="1"/>
      <w:numFmt w:val="bullet"/>
      <w:lvlText w:val=""/>
      <w:lvlJc w:val="left"/>
      <w:pPr>
        <w:tabs>
          <w:tab w:val="num" w:pos="2312"/>
        </w:tabs>
        <w:ind w:left="2312" w:hanging="360"/>
      </w:pPr>
      <w:rPr>
        <w:rFonts w:ascii="Symbol" w:hAnsi="Symbol" w:hint="default"/>
      </w:rPr>
    </w:lvl>
    <w:lvl w:ilvl="4" w:tplc="3B105F48" w:tentative="1">
      <w:start w:val="1"/>
      <w:numFmt w:val="bullet"/>
      <w:lvlText w:val="o"/>
      <w:lvlJc w:val="left"/>
      <w:pPr>
        <w:tabs>
          <w:tab w:val="num" w:pos="3032"/>
        </w:tabs>
        <w:ind w:left="3032" w:hanging="360"/>
      </w:pPr>
      <w:rPr>
        <w:rFonts w:ascii="Courier New" w:hAnsi="Courier New" w:hint="default"/>
      </w:rPr>
    </w:lvl>
    <w:lvl w:ilvl="5" w:tplc="E4901D08" w:tentative="1">
      <w:start w:val="1"/>
      <w:numFmt w:val="bullet"/>
      <w:lvlText w:val=""/>
      <w:lvlJc w:val="left"/>
      <w:pPr>
        <w:tabs>
          <w:tab w:val="num" w:pos="3752"/>
        </w:tabs>
        <w:ind w:left="3752" w:hanging="360"/>
      </w:pPr>
      <w:rPr>
        <w:rFonts w:ascii="Wingdings" w:hAnsi="Wingdings" w:hint="default"/>
      </w:rPr>
    </w:lvl>
    <w:lvl w:ilvl="6" w:tplc="0E3A386A" w:tentative="1">
      <w:start w:val="1"/>
      <w:numFmt w:val="bullet"/>
      <w:lvlText w:val=""/>
      <w:lvlJc w:val="left"/>
      <w:pPr>
        <w:tabs>
          <w:tab w:val="num" w:pos="4472"/>
        </w:tabs>
        <w:ind w:left="4472" w:hanging="360"/>
      </w:pPr>
      <w:rPr>
        <w:rFonts w:ascii="Symbol" w:hAnsi="Symbol" w:hint="default"/>
      </w:rPr>
    </w:lvl>
    <w:lvl w:ilvl="7" w:tplc="95D2036C" w:tentative="1">
      <w:start w:val="1"/>
      <w:numFmt w:val="bullet"/>
      <w:lvlText w:val="o"/>
      <w:lvlJc w:val="left"/>
      <w:pPr>
        <w:tabs>
          <w:tab w:val="num" w:pos="5192"/>
        </w:tabs>
        <w:ind w:left="5192" w:hanging="360"/>
      </w:pPr>
      <w:rPr>
        <w:rFonts w:ascii="Courier New" w:hAnsi="Courier New" w:hint="default"/>
      </w:rPr>
    </w:lvl>
    <w:lvl w:ilvl="8" w:tplc="B7EA1044" w:tentative="1">
      <w:start w:val="1"/>
      <w:numFmt w:val="bullet"/>
      <w:lvlText w:val=""/>
      <w:lvlJc w:val="left"/>
      <w:pPr>
        <w:tabs>
          <w:tab w:val="num" w:pos="5912"/>
        </w:tabs>
        <w:ind w:left="5912" w:hanging="360"/>
      </w:pPr>
      <w:rPr>
        <w:rFonts w:ascii="Wingdings" w:hAnsi="Wingdings" w:hint="default"/>
      </w:rPr>
    </w:lvl>
  </w:abstractNum>
  <w:abstractNum w:abstractNumId="21" w15:restartNumberingAfterBreak="0">
    <w:nsid w:val="42D06CA1"/>
    <w:multiLevelType w:val="hybridMultilevel"/>
    <w:tmpl w:val="75C2155C"/>
    <w:lvl w:ilvl="0" w:tplc="059CAD20">
      <w:start w:val="1"/>
      <w:numFmt w:val="lowerRoman"/>
      <w:lvlText w:val="%1)"/>
      <w:lvlJc w:val="left"/>
      <w:pPr>
        <w:ind w:left="1080" w:hanging="720"/>
      </w:pPr>
      <w:rPr>
        <w:rFonts w:hint="default"/>
      </w:rPr>
    </w:lvl>
    <w:lvl w:ilvl="1" w:tplc="1DF224CA" w:tentative="1">
      <w:start w:val="1"/>
      <w:numFmt w:val="lowerLetter"/>
      <w:lvlText w:val="%2."/>
      <w:lvlJc w:val="left"/>
      <w:pPr>
        <w:ind w:left="1440" w:hanging="360"/>
      </w:pPr>
    </w:lvl>
    <w:lvl w:ilvl="2" w:tplc="E430B6A2" w:tentative="1">
      <w:start w:val="1"/>
      <w:numFmt w:val="lowerRoman"/>
      <w:lvlText w:val="%3."/>
      <w:lvlJc w:val="right"/>
      <w:pPr>
        <w:ind w:left="2160" w:hanging="180"/>
      </w:pPr>
    </w:lvl>
    <w:lvl w:ilvl="3" w:tplc="EF88BB54" w:tentative="1">
      <w:start w:val="1"/>
      <w:numFmt w:val="decimal"/>
      <w:lvlText w:val="%4."/>
      <w:lvlJc w:val="left"/>
      <w:pPr>
        <w:ind w:left="2880" w:hanging="360"/>
      </w:pPr>
    </w:lvl>
    <w:lvl w:ilvl="4" w:tplc="1554AAE4" w:tentative="1">
      <w:start w:val="1"/>
      <w:numFmt w:val="lowerLetter"/>
      <w:lvlText w:val="%5."/>
      <w:lvlJc w:val="left"/>
      <w:pPr>
        <w:ind w:left="3600" w:hanging="360"/>
      </w:pPr>
    </w:lvl>
    <w:lvl w:ilvl="5" w:tplc="79A2AFCA" w:tentative="1">
      <w:start w:val="1"/>
      <w:numFmt w:val="lowerRoman"/>
      <w:lvlText w:val="%6."/>
      <w:lvlJc w:val="right"/>
      <w:pPr>
        <w:ind w:left="4320" w:hanging="180"/>
      </w:pPr>
    </w:lvl>
    <w:lvl w:ilvl="6" w:tplc="7806F64E" w:tentative="1">
      <w:start w:val="1"/>
      <w:numFmt w:val="decimal"/>
      <w:lvlText w:val="%7."/>
      <w:lvlJc w:val="left"/>
      <w:pPr>
        <w:ind w:left="5040" w:hanging="360"/>
      </w:pPr>
    </w:lvl>
    <w:lvl w:ilvl="7" w:tplc="C38A075A" w:tentative="1">
      <w:start w:val="1"/>
      <w:numFmt w:val="lowerLetter"/>
      <w:lvlText w:val="%8."/>
      <w:lvlJc w:val="left"/>
      <w:pPr>
        <w:ind w:left="5760" w:hanging="360"/>
      </w:pPr>
    </w:lvl>
    <w:lvl w:ilvl="8" w:tplc="5F048B90" w:tentative="1">
      <w:start w:val="1"/>
      <w:numFmt w:val="lowerRoman"/>
      <w:lvlText w:val="%9."/>
      <w:lvlJc w:val="right"/>
      <w:pPr>
        <w:ind w:left="6480" w:hanging="180"/>
      </w:pPr>
    </w:lvl>
  </w:abstractNum>
  <w:abstractNum w:abstractNumId="22" w15:restartNumberingAfterBreak="0">
    <w:nsid w:val="5302367D"/>
    <w:multiLevelType w:val="hybridMultilevel"/>
    <w:tmpl w:val="0E74EB9E"/>
    <w:lvl w:ilvl="0" w:tplc="5DD4F60E">
      <w:start w:val="1"/>
      <w:numFmt w:val="bullet"/>
      <w:lvlText w:val=""/>
      <w:lvlJc w:val="left"/>
      <w:pPr>
        <w:ind w:left="720" w:hanging="360"/>
      </w:pPr>
      <w:rPr>
        <w:rFonts w:ascii="Symbol" w:hAnsi="Symbol" w:hint="default"/>
      </w:rPr>
    </w:lvl>
    <w:lvl w:ilvl="1" w:tplc="43162058" w:tentative="1">
      <w:start w:val="1"/>
      <w:numFmt w:val="bullet"/>
      <w:lvlText w:val="o"/>
      <w:lvlJc w:val="left"/>
      <w:pPr>
        <w:ind w:left="1440" w:hanging="360"/>
      </w:pPr>
      <w:rPr>
        <w:rFonts w:ascii="Courier New" w:hAnsi="Courier New" w:cs="Courier New" w:hint="default"/>
      </w:rPr>
    </w:lvl>
    <w:lvl w:ilvl="2" w:tplc="1668D6C6" w:tentative="1">
      <w:start w:val="1"/>
      <w:numFmt w:val="bullet"/>
      <w:lvlText w:val=""/>
      <w:lvlJc w:val="left"/>
      <w:pPr>
        <w:ind w:left="2160" w:hanging="360"/>
      </w:pPr>
      <w:rPr>
        <w:rFonts w:ascii="Wingdings" w:hAnsi="Wingdings" w:hint="default"/>
      </w:rPr>
    </w:lvl>
    <w:lvl w:ilvl="3" w:tplc="E46ECD8C" w:tentative="1">
      <w:start w:val="1"/>
      <w:numFmt w:val="bullet"/>
      <w:lvlText w:val=""/>
      <w:lvlJc w:val="left"/>
      <w:pPr>
        <w:ind w:left="2880" w:hanging="360"/>
      </w:pPr>
      <w:rPr>
        <w:rFonts w:ascii="Symbol" w:hAnsi="Symbol" w:hint="default"/>
      </w:rPr>
    </w:lvl>
    <w:lvl w:ilvl="4" w:tplc="0CFA57D4" w:tentative="1">
      <w:start w:val="1"/>
      <w:numFmt w:val="bullet"/>
      <w:lvlText w:val="o"/>
      <w:lvlJc w:val="left"/>
      <w:pPr>
        <w:ind w:left="3600" w:hanging="360"/>
      </w:pPr>
      <w:rPr>
        <w:rFonts w:ascii="Courier New" w:hAnsi="Courier New" w:cs="Courier New" w:hint="default"/>
      </w:rPr>
    </w:lvl>
    <w:lvl w:ilvl="5" w:tplc="C214317E" w:tentative="1">
      <w:start w:val="1"/>
      <w:numFmt w:val="bullet"/>
      <w:lvlText w:val=""/>
      <w:lvlJc w:val="left"/>
      <w:pPr>
        <w:ind w:left="4320" w:hanging="360"/>
      </w:pPr>
      <w:rPr>
        <w:rFonts w:ascii="Wingdings" w:hAnsi="Wingdings" w:hint="default"/>
      </w:rPr>
    </w:lvl>
    <w:lvl w:ilvl="6" w:tplc="F8D0E218" w:tentative="1">
      <w:start w:val="1"/>
      <w:numFmt w:val="bullet"/>
      <w:lvlText w:val=""/>
      <w:lvlJc w:val="left"/>
      <w:pPr>
        <w:ind w:left="5040" w:hanging="360"/>
      </w:pPr>
      <w:rPr>
        <w:rFonts w:ascii="Symbol" w:hAnsi="Symbol" w:hint="default"/>
      </w:rPr>
    </w:lvl>
    <w:lvl w:ilvl="7" w:tplc="37588E88" w:tentative="1">
      <w:start w:val="1"/>
      <w:numFmt w:val="bullet"/>
      <w:lvlText w:val="o"/>
      <w:lvlJc w:val="left"/>
      <w:pPr>
        <w:ind w:left="5760" w:hanging="360"/>
      </w:pPr>
      <w:rPr>
        <w:rFonts w:ascii="Courier New" w:hAnsi="Courier New" w:cs="Courier New" w:hint="default"/>
      </w:rPr>
    </w:lvl>
    <w:lvl w:ilvl="8" w:tplc="5C6CF6FA" w:tentative="1">
      <w:start w:val="1"/>
      <w:numFmt w:val="bullet"/>
      <w:lvlText w:val=""/>
      <w:lvlJc w:val="left"/>
      <w:pPr>
        <w:ind w:left="6480" w:hanging="360"/>
      </w:pPr>
      <w:rPr>
        <w:rFonts w:ascii="Wingdings" w:hAnsi="Wingdings" w:hint="default"/>
      </w:rPr>
    </w:lvl>
  </w:abstractNum>
  <w:abstractNum w:abstractNumId="23" w15:restartNumberingAfterBreak="0">
    <w:nsid w:val="573E323B"/>
    <w:multiLevelType w:val="hybridMultilevel"/>
    <w:tmpl w:val="58F4EE28"/>
    <w:lvl w:ilvl="0" w:tplc="84C4EA3E">
      <w:start w:val="1"/>
      <w:numFmt w:val="bullet"/>
      <w:lvlText w:val=""/>
      <w:lvlJc w:val="left"/>
      <w:pPr>
        <w:tabs>
          <w:tab w:val="num" w:pos="360"/>
        </w:tabs>
        <w:ind w:left="360" w:hanging="360"/>
      </w:pPr>
      <w:rPr>
        <w:rFonts w:ascii="Wingdings" w:hAnsi="Wingdings" w:hint="default"/>
        <w:sz w:val="16"/>
      </w:rPr>
    </w:lvl>
    <w:lvl w:ilvl="1" w:tplc="DB1095CC">
      <w:start w:val="1"/>
      <w:numFmt w:val="bullet"/>
      <w:lvlText w:val="o"/>
      <w:lvlJc w:val="left"/>
      <w:pPr>
        <w:tabs>
          <w:tab w:val="num" w:pos="1327"/>
        </w:tabs>
        <w:ind w:left="1327" w:hanging="360"/>
      </w:pPr>
      <w:rPr>
        <w:rFonts w:ascii="Courier New" w:hAnsi="Courier New" w:hint="default"/>
      </w:rPr>
    </w:lvl>
    <w:lvl w:ilvl="2" w:tplc="27D801B8" w:tentative="1">
      <w:start w:val="1"/>
      <w:numFmt w:val="bullet"/>
      <w:lvlText w:val=""/>
      <w:lvlJc w:val="left"/>
      <w:pPr>
        <w:tabs>
          <w:tab w:val="num" w:pos="2047"/>
        </w:tabs>
        <w:ind w:left="2047" w:hanging="360"/>
      </w:pPr>
      <w:rPr>
        <w:rFonts w:ascii="Wingdings" w:hAnsi="Wingdings" w:hint="default"/>
      </w:rPr>
    </w:lvl>
    <w:lvl w:ilvl="3" w:tplc="3E84DEC8" w:tentative="1">
      <w:start w:val="1"/>
      <w:numFmt w:val="bullet"/>
      <w:lvlText w:val=""/>
      <w:lvlJc w:val="left"/>
      <w:pPr>
        <w:tabs>
          <w:tab w:val="num" w:pos="2767"/>
        </w:tabs>
        <w:ind w:left="2767" w:hanging="360"/>
      </w:pPr>
      <w:rPr>
        <w:rFonts w:ascii="Symbol" w:hAnsi="Symbol" w:hint="default"/>
      </w:rPr>
    </w:lvl>
    <w:lvl w:ilvl="4" w:tplc="4CF00A2A" w:tentative="1">
      <w:start w:val="1"/>
      <w:numFmt w:val="bullet"/>
      <w:lvlText w:val="o"/>
      <w:lvlJc w:val="left"/>
      <w:pPr>
        <w:tabs>
          <w:tab w:val="num" w:pos="3487"/>
        </w:tabs>
        <w:ind w:left="3487" w:hanging="360"/>
      </w:pPr>
      <w:rPr>
        <w:rFonts w:ascii="Courier New" w:hAnsi="Courier New" w:hint="default"/>
      </w:rPr>
    </w:lvl>
    <w:lvl w:ilvl="5" w:tplc="4836CB88" w:tentative="1">
      <w:start w:val="1"/>
      <w:numFmt w:val="bullet"/>
      <w:lvlText w:val=""/>
      <w:lvlJc w:val="left"/>
      <w:pPr>
        <w:tabs>
          <w:tab w:val="num" w:pos="4207"/>
        </w:tabs>
        <w:ind w:left="4207" w:hanging="360"/>
      </w:pPr>
      <w:rPr>
        <w:rFonts w:ascii="Wingdings" w:hAnsi="Wingdings" w:hint="default"/>
      </w:rPr>
    </w:lvl>
    <w:lvl w:ilvl="6" w:tplc="DFA2C87C" w:tentative="1">
      <w:start w:val="1"/>
      <w:numFmt w:val="bullet"/>
      <w:lvlText w:val=""/>
      <w:lvlJc w:val="left"/>
      <w:pPr>
        <w:tabs>
          <w:tab w:val="num" w:pos="4927"/>
        </w:tabs>
        <w:ind w:left="4927" w:hanging="360"/>
      </w:pPr>
      <w:rPr>
        <w:rFonts w:ascii="Symbol" w:hAnsi="Symbol" w:hint="default"/>
      </w:rPr>
    </w:lvl>
    <w:lvl w:ilvl="7" w:tplc="F484F38E" w:tentative="1">
      <w:start w:val="1"/>
      <w:numFmt w:val="bullet"/>
      <w:lvlText w:val="o"/>
      <w:lvlJc w:val="left"/>
      <w:pPr>
        <w:tabs>
          <w:tab w:val="num" w:pos="5647"/>
        </w:tabs>
        <w:ind w:left="5647" w:hanging="360"/>
      </w:pPr>
      <w:rPr>
        <w:rFonts w:ascii="Courier New" w:hAnsi="Courier New" w:hint="default"/>
      </w:rPr>
    </w:lvl>
    <w:lvl w:ilvl="8" w:tplc="132AACA0" w:tentative="1">
      <w:start w:val="1"/>
      <w:numFmt w:val="bullet"/>
      <w:lvlText w:val=""/>
      <w:lvlJc w:val="left"/>
      <w:pPr>
        <w:tabs>
          <w:tab w:val="num" w:pos="6367"/>
        </w:tabs>
        <w:ind w:left="6367" w:hanging="360"/>
      </w:pPr>
      <w:rPr>
        <w:rFonts w:ascii="Wingdings" w:hAnsi="Wingdings" w:hint="default"/>
      </w:rPr>
    </w:lvl>
  </w:abstractNum>
  <w:abstractNum w:abstractNumId="24" w15:restartNumberingAfterBreak="0">
    <w:nsid w:val="5F0C275B"/>
    <w:multiLevelType w:val="hybridMultilevel"/>
    <w:tmpl w:val="1C8C9392"/>
    <w:lvl w:ilvl="0" w:tplc="580AD8EE">
      <w:start w:val="1"/>
      <w:numFmt w:val="bullet"/>
      <w:lvlText w:val=""/>
      <w:lvlJc w:val="left"/>
      <w:pPr>
        <w:tabs>
          <w:tab w:val="num" w:pos="720"/>
        </w:tabs>
        <w:ind w:left="720" w:hanging="360"/>
      </w:pPr>
      <w:rPr>
        <w:rFonts w:ascii="Symbol" w:hAnsi="Symbol" w:hint="default"/>
        <w:b/>
        <w:i w:val="0"/>
        <w:color w:val="auto"/>
        <w:sz w:val="24"/>
      </w:rPr>
    </w:lvl>
    <w:lvl w:ilvl="1" w:tplc="ABE04CEE" w:tentative="1">
      <w:start w:val="1"/>
      <w:numFmt w:val="bullet"/>
      <w:lvlText w:val="o"/>
      <w:lvlJc w:val="left"/>
      <w:pPr>
        <w:tabs>
          <w:tab w:val="num" w:pos="1156"/>
        </w:tabs>
        <w:ind w:left="1156" w:hanging="360"/>
      </w:pPr>
      <w:rPr>
        <w:rFonts w:ascii="Courier New" w:hAnsi="Courier New" w:hint="default"/>
      </w:rPr>
    </w:lvl>
    <w:lvl w:ilvl="2" w:tplc="CCAC80C6" w:tentative="1">
      <w:start w:val="1"/>
      <w:numFmt w:val="bullet"/>
      <w:lvlText w:val=""/>
      <w:lvlJc w:val="left"/>
      <w:pPr>
        <w:tabs>
          <w:tab w:val="num" w:pos="1876"/>
        </w:tabs>
        <w:ind w:left="1876" w:hanging="360"/>
      </w:pPr>
      <w:rPr>
        <w:rFonts w:ascii="Wingdings" w:hAnsi="Wingdings" w:hint="default"/>
      </w:rPr>
    </w:lvl>
    <w:lvl w:ilvl="3" w:tplc="9E7C9AF6" w:tentative="1">
      <w:start w:val="1"/>
      <w:numFmt w:val="bullet"/>
      <w:lvlText w:val=""/>
      <w:lvlJc w:val="left"/>
      <w:pPr>
        <w:tabs>
          <w:tab w:val="num" w:pos="2596"/>
        </w:tabs>
        <w:ind w:left="2596" w:hanging="360"/>
      </w:pPr>
      <w:rPr>
        <w:rFonts w:ascii="Symbol" w:hAnsi="Symbol" w:hint="default"/>
      </w:rPr>
    </w:lvl>
    <w:lvl w:ilvl="4" w:tplc="5A4C77BE" w:tentative="1">
      <w:start w:val="1"/>
      <w:numFmt w:val="bullet"/>
      <w:lvlText w:val="o"/>
      <w:lvlJc w:val="left"/>
      <w:pPr>
        <w:tabs>
          <w:tab w:val="num" w:pos="3316"/>
        </w:tabs>
        <w:ind w:left="3316" w:hanging="360"/>
      </w:pPr>
      <w:rPr>
        <w:rFonts w:ascii="Courier New" w:hAnsi="Courier New" w:hint="default"/>
      </w:rPr>
    </w:lvl>
    <w:lvl w:ilvl="5" w:tplc="4198BBBC" w:tentative="1">
      <w:start w:val="1"/>
      <w:numFmt w:val="bullet"/>
      <w:lvlText w:val=""/>
      <w:lvlJc w:val="left"/>
      <w:pPr>
        <w:tabs>
          <w:tab w:val="num" w:pos="4036"/>
        </w:tabs>
        <w:ind w:left="4036" w:hanging="360"/>
      </w:pPr>
      <w:rPr>
        <w:rFonts w:ascii="Wingdings" w:hAnsi="Wingdings" w:hint="default"/>
      </w:rPr>
    </w:lvl>
    <w:lvl w:ilvl="6" w:tplc="8A5C948E" w:tentative="1">
      <w:start w:val="1"/>
      <w:numFmt w:val="bullet"/>
      <w:lvlText w:val=""/>
      <w:lvlJc w:val="left"/>
      <w:pPr>
        <w:tabs>
          <w:tab w:val="num" w:pos="4756"/>
        </w:tabs>
        <w:ind w:left="4756" w:hanging="360"/>
      </w:pPr>
      <w:rPr>
        <w:rFonts w:ascii="Symbol" w:hAnsi="Symbol" w:hint="default"/>
      </w:rPr>
    </w:lvl>
    <w:lvl w:ilvl="7" w:tplc="74F43022" w:tentative="1">
      <w:start w:val="1"/>
      <w:numFmt w:val="bullet"/>
      <w:lvlText w:val="o"/>
      <w:lvlJc w:val="left"/>
      <w:pPr>
        <w:tabs>
          <w:tab w:val="num" w:pos="5476"/>
        </w:tabs>
        <w:ind w:left="5476" w:hanging="360"/>
      </w:pPr>
      <w:rPr>
        <w:rFonts w:ascii="Courier New" w:hAnsi="Courier New" w:hint="default"/>
      </w:rPr>
    </w:lvl>
    <w:lvl w:ilvl="8" w:tplc="F3CEEB90" w:tentative="1">
      <w:start w:val="1"/>
      <w:numFmt w:val="bullet"/>
      <w:lvlText w:val=""/>
      <w:lvlJc w:val="left"/>
      <w:pPr>
        <w:tabs>
          <w:tab w:val="num" w:pos="6196"/>
        </w:tabs>
        <w:ind w:left="6196" w:hanging="360"/>
      </w:pPr>
      <w:rPr>
        <w:rFonts w:ascii="Wingdings" w:hAnsi="Wingdings" w:hint="default"/>
      </w:rPr>
    </w:lvl>
  </w:abstractNum>
  <w:abstractNum w:abstractNumId="25" w15:restartNumberingAfterBreak="0">
    <w:nsid w:val="67334DAB"/>
    <w:multiLevelType w:val="hybridMultilevel"/>
    <w:tmpl w:val="82045226"/>
    <w:lvl w:ilvl="0" w:tplc="FDA8B452">
      <w:start w:val="1"/>
      <w:numFmt w:val="decimal"/>
      <w:lvlText w:val="%1)"/>
      <w:lvlJc w:val="left"/>
      <w:pPr>
        <w:ind w:left="720" w:hanging="360"/>
      </w:pPr>
      <w:rPr>
        <w:rFonts w:hint="default"/>
      </w:rPr>
    </w:lvl>
    <w:lvl w:ilvl="1" w:tplc="3786879E" w:tentative="1">
      <w:start w:val="1"/>
      <w:numFmt w:val="lowerLetter"/>
      <w:lvlText w:val="%2."/>
      <w:lvlJc w:val="left"/>
      <w:pPr>
        <w:ind w:left="1440" w:hanging="360"/>
      </w:pPr>
    </w:lvl>
    <w:lvl w:ilvl="2" w:tplc="2FDC586C" w:tentative="1">
      <w:start w:val="1"/>
      <w:numFmt w:val="lowerRoman"/>
      <w:lvlText w:val="%3."/>
      <w:lvlJc w:val="right"/>
      <w:pPr>
        <w:ind w:left="2160" w:hanging="180"/>
      </w:pPr>
    </w:lvl>
    <w:lvl w:ilvl="3" w:tplc="8FF06C82" w:tentative="1">
      <w:start w:val="1"/>
      <w:numFmt w:val="decimal"/>
      <w:lvlText w:val="%4."/>
      <w:lvlJc w:val="left"/>
      <w:pPr>
        <w:ind w:left="2880" w:hanging="360"/>
      </w:pPr>
    </w:lvl>
    <w:lvl w:ilvl="4" w:tplc="1D6622B6" w:tentative="1">
      <w:start w:val="1"/>
      <w:numFmt w:val="lowerLetter"/>
      <w:lvlText w:val="%5."/>
      <w:lvlJc w:val="left"/>
      <w:pPr>
        <w:ind w:left="3600" w:hanging="360"/>
      </w:pPr>
    </w:lvl>
    <w:lvl w:ilvl="5" w:tplc="0D2C8E42" w:tentative="1">
      <w:start w:val="1"/>
      <w:numFmt w:val="lowerRoman"/>
      <w:lvlText w:val="%6."/>
      <w:lvlJc w:val="right"/>
      <w:pPr>
        <w:ind w:left="4320" w:hanging="180"/>
      </w:pPr>
    </w:lvl>
    <w:lvl w:ilvl="6" w:tplc="13D67DDC" w:tentative="1">
      <w:start w:val="1"/>
      <w:numFmt w:val="decimal"/>
      <w:lvlText w:val="%7."/>
      <w:lvlJc w:val="left"/>
      <w:pPr>
        <w:ind w:left="5040" w:hanging="360"/>
      </w:pPr>
    </w:lvl>
    <w:lvl w:ilvl="7" w:tplc="D8500F16" w:tentative="1">
      <w:start w:val="1"/>
      <w:numFmt w:val="lowerLetter"/>
      <w:lvlText w:val="%8."/>
      <w:lvlJc w:val="left"/>
      <w:pPr>
        <w:ind w:left="5760" w:hanging="360"/>
      </w:pPr>
    </w:lvl>
    <w:lvl w:ilvl="8" w:tplc="0624E5EE" w:tentative="1">
      <w:start w:val="1"/>
      <w:numFmt w:val="lowerRoman"/>
      <w:lvlText w:val="%9."/>
      <w:lvlJc w:val="right"/>
      <w:pPr>
        <w:ind w:left="6480" w:hanging="180"/>
      </w:pPr>
    </w:lvl>
  </w:abstractNum>
  <w:abstractNum w:abstractNumId="26" w15:restartNumberingAfterBreak="0">
    <w:nsid w:val="69507986"/>
    <w:multiLevelType w:val="multilevel"/>
    <w:tmpl w:val="DD40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10193F"/>
    <w:multiLevelType w:val="hybridMultilevel"/>
    <w:tmpl w:val="77F212E0"/>
    <w:lvl w:ilvl="0" w:tplc="2092CD32">
      <w:start w:val="1"/>
      <w:numFmt w:val="bullet"/>
      <w:lvlText w:val=""/>
      <w:lvlJc w:val="left"/>
      <w:pPr>
        <w:tabs>
          <w:tab w:val="num" w:pos="720"/>
        </w:tabs>
        <w:ind w:left="720" w:hanging="360"/>
      </w:pPr>
      <w:rPr>
        <w:rFonts w:ascii="Symbol" w:hAnsi="Symbol" w:hint="default"/>
        <w:color w:val="auto"/>
        <w:sz w:val="24"/>
      </w:rPr>
    </w:lvl>
    <w:lvl w:ilvl="1" w:tplc="B59CCF84" w:tentative="1">
      <w:start w:val="1"/>
      <w:numFmt w:val="bullet"/>
      <w:lvlText w:val="o"/>
      <w:lvlJc w:val="left"/>
      <w:pPr>
        <w:tabs>
          <w:tab w:val="num" w:pos="1440"/>
        </w:tabs>
        <w:ind w:left="1440" w:hanging="360"/>
      </w:pPr>
      <w:rPr>
        <w:rFonts w:ascii="Courier New" w:hAnsi="Courier New" w:hint="default"/>
      </w:rPr>
    </w:lvl>
    <w:lvl w:ilvl="2" w:tplc="7BC485A8" w:tentative="1">
      <w:start w:val="1"/>
      <w:numFmt w:val="bullet"/>
      <w:lvlText w:val=""/>
      <w:lvlJc w:val="left"/>
      <w:pPr>
        <w:tabs>
          <w:tab w:val="num" w:pos="2160"/>
        </w:tabs>
        <w:ind w:left="2160" w:hanging="360"/>
      </w:pPr>
      <w:rPr>
        <w:rFonts w:ascii="Wingdings" w:hAnsi="Wingdings" w:hint="default"/>
      </w:rPr>
    </w:lvl>
    <w:lvl w:ilvl="3" w:tplc="19BEE0FC" w:tentative="1">
      <w:start w:val="1"/>
      <w:numFmt w:val="bullet"/>
      <w:lvlText w:val=""/>
      <w:lvlJc w:val="left"/>
      <w:pPr>
        <w:tabs>
          <w:tab w:val="num" w:pos="2880"/>
        </w:tabs>
        <w:ind w:left="2880" w:hanging="360"/>
      </w:pPr>
      <w:rPr>
        <w:rFonts w:ascii="Symbol" w:hAnsi="Symbol" w:hint="default"/>
      </w:rPr>
    </w:lvl>
    <w:lvl w:ilvl="4" w:tplc="BCE07782" w:tentative="1">
      <w:start w:val="1"/>
      <w:numFmt w:val="bullet"/>
      <w:lvlText w:val="o"/>
      <w:lvlJc w:val="left"/>
      <w:pPr>
        <w:tabs>
          <w:tab w:val="num" w:pos="3600"/>
        </w:tabs>
        <w:ind w:left="3600" w:hanging="360"/>
      </w:pPr>
      <w:rPr>
        <w:rFonts w:ascii="Courier New" w:hAnsi="Courier New" w:hint="default"/>
      </w:rPr>
    </w:lvl>
    <w:lvl w:ilvl="5" w:tplc="2F2644FC" w:tentative="1">
      <w:start w:val="1"/>
      <w:numFmt w:val="bullet"/>
      <w:lvlText w:val=""/>
      <w:lvlJc w:val="left"/>
      <w:pPr>
        <w:tabs>
          <w:tab w:val="num" w:pos="4320"/>
        </w:tabs>
        <w:ind w:left="4320" w:hanging="360"/>
      </w:pPr>
      <w:rPr>
        <w:rFonts w:ascii="Wingdings" w:hAnsi="Wingdings" w:hint="default"/>
      </w:rPr>
    </w:lvl>
    <w:lvl w:ilvl="6" w:tplc="DE3E6A4A" w:tentative="1">
      <w:start w:val="1"/>
      <w:numFmt w:val="bullet"/>
      <w:lvlText w:val=""/>
      <w:lvlJc w:val="left"/>
      <w:pPr>
        <w:tabs>
          <w:tab w:val="num" w:pos="5040"/>
        </w:tabs>
        <w:ind w:left="5040" w:hanging="360"/>
      </w:pPr>
      <w:rPr>
        <w:rFonts w:ascii="Symbol" w:hAnsi="Symbol" w:hint="default"/>
      </w:rPr>
    </w:lvl>
    <w:lvl w:ilvl="7" w:tplc="30C8CA4E" w:tentative="1">
      <w:start w:val="1"/>
      <w:numFmt w:val="bullet"/>
      <w:lvlText w:val="o"/>
      <w:lvlJc w:val="left"/>
      <w:pPr>
        <w:tabs>
          <w:tab w:val="num" w:pos="5760"/>
        </w:tabs>
        <w:ind w:left="5760" w:hanging="360"/>
      </w:pPr>
      <w:rPr>
        <w:rFonts w:ascii="Courier New" w:hAnsi="Courier New" w:hint="default"/>
      </w:rPr>
    </w:lvl>
    <w:lvl w:ilvl="8" w:tplc="9EA6D0D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874537"/>
    <w:multiLevelType w:val="hybridMultilevel"/>
    <w:tmpl w:val="4906DD6E"/>
    <w:lvl w:ilvl="0" w:tplc="C4408526">
      <w:start w:val="1"/>
      <w:numFmt w:val="bullet"/>
      <w:lvlText w:val=""/>
      <w:lvlJc w:val="left"/>
      <w:pPr>
        <w:tabs>
          <w:tab w:val="num" w:pos="1004"/>
        </w:tabs>
        <w:ind w:left="1004" w:hanging="360"/>
      </w:pPr>
      <w:rPr>
        <w:rFonts w:ascii="Symbol" w:hAnsi="Symbol" w:hint="default"/>
        <w:color w:val="auto"/>
      </w:rPr>
    </w:lvl>
    <w:lvl w:ilvl="1" w:tplc="8152920A" w:tentative="1">
      <w:start w:val="1"/>
      <w:numFmt w:val="bullet"/>
      <w:lvlText w:val="o"/>
      <w:lvlJc w:val="left"/>
      <w:pPr>
        <w:tabs>
          <w:tab w:val="num" w:pos="1724"/>
        </w:tabs>
        <w:ind w:left="1724" w:hanging="360"/>
      </w:pPr>
      <w:rPr>
        <w:rFonts w:ascii="Courier New" w:hAnsi="Courier New" w:hint="default"/>
      </w:rPr>
    </w:lvl>
    <w:lvl w:ilvl="2" w:tplc="0FA47F5A" w:tentative="1">
      <w:start w:val="1"/>
      <w:numFmt w:val="bullet"/>
      <w:lvlText w:val=""/>
      <w:lvlJc w:val="left"/>
      <w:pPr>
        <w:tabs>
          <w:tab w:val="num" w:pos="2444"/>
        </w:tabs>
        <w:ind w:left="2444" w:hanging="360"/>
      </w:pPr>
      <w:rPr>
        <w:rFonts w:ascii="Wingdings" w:hAnsi="Wingdings" w:hint="default"/>
      </w:rPr>
    </w:lvl>
    <w:lvl w:ilvl="3" w:tplc="364C61C0" w:tentative="1">
      <w:start w:val="1"/>
      <w:numFmt w:val="bullet"/>
      <w:lvlText w:val=""/>
      <w:lvlJc w:val="left"/>
      <w:pPr>
        <w:tabs>
          <w:tab w:val="num" w:pos="3164"/>
        </w:tabs>
        <w:ind w:left="3164" w:hanging="360"/>
      </w:pPr>
      <w:rPr>
        <w:rFonts w:ascii="Symbol" w:hAnsi="Symbol" w:hint="default"/>
      </w:rPr>
    </w:lvl>
    <w:lvl w:ilvl="4" w:tplc="62E427E8" w:tentative="1">
      <w:start w:val="1"/>
      <w:numFmt w:val="bullet"/>
      <w:lvlText w:val="o"/>
      <w:lvlJc w:val="left"/>
      <w:pPr>
        <w:tabs>
          <w:tab w:val="num" w:pos="3884"/>
        </w:tabs>
        <w:ind w:left="3884" w:hanging="360"/>
      </w:pPr>
      <w:rPr>
        <w:rFonts w:ascii="Courier New" w:hAnsi="Courier New" w:hint="default"/>
      </w:rPr>
    </w:lvl>
    <w:lvl w:ilvl="5" w:tplc="7D3C030C" w:tentative="1">
      <w:start w:val="1"/>
      <w:numFmt w:val="bullet"/>
      <w:lvlText w:val=""/>
      <w:lvlJc w:val="left"/>
      <w:pPr>
        <w:tabs>
          <w:tab w:val="num" w:pos="4604"/>
        </w:tabs>
        <w:ind w:left="4604" w:hanging="360"/>
      </w:pPr>
      <w:rPr>
        <w:rFonts w:ascii="Wingdings" w:hAnsi="Wingdings" w:hint="default"/>
      </w:rPr>
    </w:lvl>
    <w:lvl w:ilvl="6" w:tplc="360CCD08" w:tentative="1">
      <w:start w:val="1"/>
      <w:numFmt w:val="bullet"/>
      <w:lvlText w:val=""/>
      <w:lvlJc w:val="left"/>
      <w:pPr>
        <w:tabs>
          <w:tab w:val="num" w:pos="5324"/>
        </w:tabs>
        <w:ind w:left="5324" w:hanging="360"/>
      </w:pPr>
      <w:rPr>
        <w:rFonts w:ascii="Symbol" w:hAnsi="Symbol" w:hint="default"/>
      </w:rPr>
    </w:lvl>
    <w:lvl w:ilvl="7" w:tplc="20CA2A3A" w:tentative="1">
      <w:start w:val="1"/>
      <w:numFmt w:val="bullet"/>
      <w:lvlText w:val="o"/>
      <w:lvlJc w:val="left"/>
      <w:pPr>
        <w:tabs>
          <w:tab w:val="num" w:pos="6044"/>
        </w:tabs>
        <w:ind w:left="6044" w:hanging="360"/>
      </w:pPr>
      <w:rPr>
        <w:rFonts w:ascii="Courier New" w:hAnsi="Courier New" w:hint="default"/>
      </w:rPr>
    </w:lvl>
    <w:lvl w:ilvl="8" w:tplc="6BECD542"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74B50A84"/>
    <w:multiLevelType w:val="multilevel"/>
    <w:tmpl w:val="4CEC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2C775C"/>
    <w:multiLevelType w:val="multilevel"/>
    <w:tmpl w:val="9410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8A5ECE"/>
    <w:multiLevelType w:val="multilevel"/>
    <w:tmpl w:val="B792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8526762">
    <w:abstractNumId w:val="8"/>
  </w:num>
  <w:num w:numId="2" w16cid:durableId="449208119">
    <w:abstractNumId w:val="11"/>
  </w:num>
  <w:num w:numId="3" w16cid:durableId="1151946530">
    <w:abstractNumId w:val="1"/>
  </w:num>
  <w:num w:numId="4" w16cid:durableId="2046518524">
    <w:abstractNumId w:val="23"/>
  </w:num>
  <w:num w:numId="5" w16cid:durableId="175966071">
    <w:abstractNumId w:val="18"/>
  </w:num>
  <w:num w:numId="6" w16cid:durableId="1028407628">
    <w:abstractNumId w:val="4"/>
  </w:num>
  <w:num w:numId="7" w16cid:durableId="464276426">
    <w:abstractNumId w:val="28"/>
  </w:num>
  <w:num w:numId="8" w16cid:durableId="4094191">
    <w:abstractNumId w:val="20"/>
  </w:num>
  <w:num w:numId="9" w16cid:durableId="1353653937">
    <w:abstractNumId w:val="24"/>
  </w:num>
  <w:num w:numId="10" w16cid:durableId="2009210700">
    <w:abstractNumId w:val="0"/>
  </w:num>
  <w:num w:numId="11" w16cid:durableId="1883521021">
    <w:abstractNumId w:val="27"/>
  </w:num>
  <w:num w:numId="12" w16cid:durableId="808985550">
    <w:abstractNumId w:val="15"/>
  </w:num>
  <w:num w:numId="13" w16cid:durableId="394082768">
    <w:abstractNumId w:val="3"/>
  </w:num>
  <w:num w:numId="14" w16cid:durableId="1376539022">
    <w:abstractNumId w:val="13"/>
  </w:num>
  <w:num w:numId="15" w16cid:durableId="762996019">
    <w:abstractNumId w:val="22"/>
  </w:num>
  <w:num w:numId="16" w16cid:durableId="1873418536">
    <w:abstractNumId w:val="19"/>
  </w:num>
  <w:num w:numId="17" w16cid:durableId="1184981710">
    <w:abstractNumId w:val="21"/>
  </w:num>
  <w:num w:numId="18" w16cid:durableId="1320039963">
    <w:abstractNumId w:val="31"/>
  </w:num>
  <w:num w:numId="19" w16cid:durableId="1591543145">
    <w:abstractNumId w:val="17"/>
  </w:num>
  <w:num w:numId="20" w16cid:durableId="1204634010">
    <w:abstractNumId w:val="2"/>
  </w:num>
  <w:num w:numId="21" w16cid:durableId="1681421164">
    <w:abstractNumId w:val="29"/>
  </w:num>
  <w:num w:numId="22" w16cid:durableId="1351756781">
    <w:abstractNumId w:val="26"/>
  </w:num>
  <w:num w:numId="23" w16cid:durableId="1336107071">
    <w:abstractNumId w:val="16"/>
  </w:num>
  <w:num w:numId="24" w16cid:durableId="495464691">
    <w:abstractNumId w:val="5"/>
  </w:num>
  <w:num w:numId="25" w16cid:durableId="332297328">
    <w:abstractNumId w:val="6"/>
  </w:num>
  <w:num w:numId="26" w16cid:durableId="1186946805">
    <w:abstractNumId w:val="30"/>
  </w:num>
  <w:num w:numId="27" w16cid:durableId="980306921">
    <w:abstractNumId w:val="10"/>
  </w:num>
  <w:num w:numId="28" w16cid:durableId="1634482974">
    <w:abstractNumId w:val="14"/>
  </w:num>
  <w:num w:numId="29" w16cid:durableId="1870026804">
    <w:abstractNumId w:val="9"/>
  </w:num>
  <w:num w:numId="30" w16cid:durableId="141428134">
    <w:abstractNumId w:val="7"/>
  </w:num>
  <w:num w:numId="31" w16cid:durableId="844830086">
    <w:abstractNumId w:val="12"/>
  </w:num>
  <w:num w:numId="32" w16cid:durableId="19560566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03887"/>
    <w:rsid w:val="00005FC9"/>
    <w:rsid w:val="00010964"/>
    <w:rsid w:val="00013D40"/>
    <w:rsid w:val="000170AC"/>
    <w:rsid w:val="00025B85"/>
    <w:rsid w:val="00025C84"/>
    <w:rsid w:val="00032A05"/>
    <w:rsid w:val="00036D6C"/>
    <w:rsid w:val="00042688"/>
    <w:rsid w:val="00043329"/>
    <w:rsid w:val="000506B0"/>
    <w:rsid w:val="000522B3"/>
    <w:rsid w:val="0005367A"/>
    <w:rsid w:val="00053E63"/>
    <w:rsid w:val="000563DD"/>
    <w:rsid w:val="00062B18"/>
    <w:rsid w:val="00070269"/>
    <w:rsid w:val="000708B3"/>
    <w:rsid w:val="0007709F"/>
    <w:rsid w:val="000879F8"/>
    <w:rsid w:val="0009400C"/>
    <w:rsid w:val="00094376"/>
    <w:rsid w:val="000A7CD6"/>
    <w:rsid w:val="000B1CD4"/>
    <w:rsid w:val="000B296D"/>
    <w:rsid w:val="000B4C03"/>
    <w:rsid w:val="000C3D1D"/>
    <w:rsid w:val="000F3ECD"/>
    <w:rsid w:val="000F540D"/>
    <w:rsid w:val="000F6AFB"/>
    <w:rsid w:val="0010286B"/>
    <w:rsid w:val="001058D3"/>
    <w:rsid w:val="00111A3E"/>
    <w:rsid w:val="00114333"/>
    <w:rsid w:val="00114B16"/>
    <w:rsid w:val="00117749"/>
    <w:rsid w:val="00122FB4"/>
    <w:rsid w:val="00125F35"/>
    <w:rsid w:val="00127B13"/>
    <w:rsid w:val="001308A9"/>
    <w:rsid w:val="0013178A"/>
    <w:rsid w:val="00135C2E"/>
    <w:rsid w:val="001361A9"/>
    <w:rsid w:val="001511FD"/>
    <w:rsid w:val="00151AD7"/>
    <w:rsid w:val="001528C3"/>
    <w:rsid w:val="00157996"/>
    <w:rsid w:val="00161114"/>
    <w:rsid w:val="00161242"/>
    <w:rsid w:val="0016187E"/>
    <w:rsid w:val="00161ED0"/>
    <w:rsid w:val="001729F4"/>
    <w:rsid w:val="00176056"/>
    <w:rsid w:val="00181EA7"/>
    <w:rsid w:val="0018714E"/>
    <w:rsid w:val="0019002A"/>
    <w:rsid w:val="00190C72"/>
    <w:rsid w:val="0019539A"/>
    <w:rsid w:val="00195851"/>
    <w:rsid w:val="001A354B"/>
    <w:rsid w:val="001A4F88"/>
    <w:rsid w:val="001B1141"/>
    <w:rsid w:val="001B45D0"/>
    <w:rsid w:val="001B67BA"/>
    <w:rsid w:val="001D759B"/>
    <w:rsid w:val="001E045A"/>
    <w:rsid w:val="001E796A"/>
    <w:rsid w:val="001F03C5"/>
    <w:rsid w:val="001F0ACF"/>
    <w:rsid w:val="001F2B41"/>
    <w:rsid w:val="00200BB4"/>
    <w:rsid w:val="00201661"/>
    <w:rsid w:val="00203D75"/>
    <w:rsid w:val="00212ECC"/>
    <w:rsid w:val="00214E01"/>
    <w:rsid w:val="00216252"/>
    <w:rsid w:val="00220302"/>
    <w:rsid w:val="00220FD9"/>
    <w:rsid w:val="00222C66"/>
    <w:rsid w:val="00231109"/>
    <w:rsid w:val="002315B7"/>
    <w:rsid w:val="0023535F"/>
    <w:rsid w:val="00236A09"/>
    <w:rsid w:val="0024000B"/>
    <w:rsid w:val="00245B30"/>
    <w:rsid w:val="00252ECA"/>
    <w:rsid w:val="002546BC"/>
    <w:rsid w:val="00260024"/>
    <w:rsid w:val="0026339B"/>
    <w:rsid w:val="00265007"/>
    <w:rsid w:val="00267463"/>
    <w:rsid w:val="00271665"/>
    <w:rsid w:val="00272DB1"/>
    <w:rsid w:val="002735A4"/>
    <w:rsid w:val="0027525B"/>
    <w:rsid w:val="00276553"/>
    <w:rsid w:val="00276695"/>
    <w:rsid w:val="002826AB"/>
    <w:rsid w:val="00283BB5"/>
    <w:rsid w:val="002A4E48"/>
    <w:rsid w:val="002A6EFA"/>
    <w:rsid w:val="002B1063"/>
    <w:rsid w:val="002B3C56"/>
    <w:rsid w:val="002C5565"/>
    <w:rsid w:val="002D62D3"/>
    <w:rsid w:val="002E0ED4"/>
    <w:rsid w:val="002E179A"/>
    <w:rsid w:val="00307A19"/>
    <w:rsid w:val="00313A5B"/>
    <w:rsid w:val="003148F1"/>
    <w:rsid w:val="003170DD"/>
    <w:rsid w:val="00335803"/>
    <w:rsid w:val="003367B0"/>
    <w:rsid w:val="003406F7"/>
    <w:rsid w:val="00346069"/>
    <w:rsid w:val="00346D44"/>
    <w:rsid w:val="00347271"/>
    <w:rsid w:val="003478EC"/>
    <w:rsid w:val="00350BB1"/>
    <w:rsid w:val="003577ED"/>
    <w:rsid w:val="00357C7F"/>
    <w:rsid w:val="003609EC"/>
    <w:rsid w:val="00362409"/>
    <w:rsid w:val="00362704"/>
    <w:rsid w:val="003654D5"/>
    <w:rsid w:val="003730EC"/>
    <w:rsid w:val="003731C1"/>
    <w:rsid w:val="00375076"/>
    <w:rsid w:val="00376E78"/>
    <w:rsid w:val="00384066"/>
    <w:rsid w:val="003A5544"/>
    <w:rsid w:val="003A642C"/>
    <w:rsid w:val="003A76C2"/>
    <w:rsid w:val="003B704C"/>
    <w:rsid w:val="003C1731"/>
    <w:rsid w:val="003C1DB2"/>
    <w:rsid w:val="003C4E55"/>
    <w:rsid w:val="003C7BBE"/>
    <w:rsid w:val="003D1512"/>
    <w:rsid w:val="003D478E"/>
    <w:rsid w:val="003E0823"/>
    <w:rsid w:val="003E1088"/>
    <w:rsid w:val="003E4FF1"/>
    <w:rsid w:val="003E5415"/>
    <w:rsid w:val="003F2E4E"/>
    <w:rsid w:val="003F3881"/>
    <w:rsid w:val="003F623F"/>
    <w:rsid w:val="003F6F52"/>
    <w:rsid w:val="003F7EDE"/>
    <w:rsid w:val="00401884"/>
    <w:rsid w:val="004026B8"/>
    <w:rsid w:val="00412C88"/>
    <w:rsid w:val="0041554C"/>
    <w:rsid w:val="0041571D"/>
    <w:rsid w:val="00416681"/>
    <w:rsid w:val="004223C0"/>
    <w:rsid w:val="00422CE4"/>
    <w:rsid w:val="004261BA"/>
    <w:rsid w:val="00426CC6"/>
    <w:rsid w:val="004277D5"/>
    <w:rsid w:val="004360C8"/>
    <w:rsid w:val="00441034"/>
    <w:rsid w:val="004411D3"/>
    <w:rsid w:val="00441602"/>
    <w:rsid w:val="0044216E"/>
    <w:rsid w:val="0044735C"/>
    <w:rsid w:val="0045140D"/>
    <w:rsid w:val="00451A25"/>
    <w:rsid w:val="00455569"/>
    <w:rsid w:val="00455867"/>
    <w:rsid w:val="00456B4C"/>
    <w:rsid w:val="00460DDC"/>
    <w:rsid w:val="00461271"/>
    <w:rsid w:val="00467D4E"/>
    <w:rsid w:val="004807F3"/>
    <w:rsid w:val="0048470F"/>
    <w:rsid w:val="00487C51"/>
    <w:rsid w:val="004948F6"/>
    <w:rsid w:val="004A4DAD"/>
    <w:rsid w:val="004A598B"/>
    <w:rsid w:val="004A6228"/>
    <w:rsid w:val="004A7315"/>
    <w:rsid w:val="004B3941"/>
    <w:rsid w:val="004C12CD"/>
    <w:rsid w:val="004C378F"/>
    <w:rsid w:val="004C5EAB"/>
    <w:rsid w:val="004E177E"/>
    <w:rsid w:val="004E2558"/>
    <w:rsid w:val="004E4786"/>
    <w:rsid w:val="004F2128"/>
    <w:rsid w:val="004F2808"/>
    <w:rsid w:val="004F3C8A"/>
    <w:rsid w:val="004F61FC"/>
    <w:rsid w:val="005045CD"/>
    <w:rsid w:val="00507DC4"/>
    <w:rsid w:val="0051023E"/>
    <w:rsid w:val="005109D4"/>
    <w:rsid w:val="0051238D"/>
    <w:rsid w:val="005137BB"/>
    <w:rsid w:val="00531173"/>
    <w:rsid w:val="00544F4D"/>
    <w:rsid w:val="00545789"/>
    <w:rsid w:val="00555FEA"/>
    <w:rsid w:val="00562DAF"/>
    <w:rsid w:val="00563CCE"/>
    <w:rsid w:val="005714FF"/>
    <w:rsid w:val="0057428F"/>
    <w:rsid w:val="00577C42"/>
    <w:rsid w:val="005879B7"/>
    <w:rsid w:val="005A065C"/>
    <w:rsid w:val="005A1657"/>
    <w:rsid w:val="005A2AAE"/>
    <w:rsid w:val="005A57EE"/>
    <w:rsid w:val="005B0D04"/>
    <w:rsid w:val="005B3FD2"/>
    <w:rsid w:val="005B47B3"/>
    <w:rsid w:val="005C086D"/>
    <w:rsid w:val="005C4961"/>
    <w:rsid w:val="005C5838"/>
    <w:rsid w:val="005C6622"/>
    <w:rsid w:val="005D06BB"/>
    <w:rsid w:val="005D088F"/>
    <w:rsid w:val="005D2E1D"/>
    <w:rsid w:val="005D7A72"/>
    <w:rsid w:val="005E0B5E"/>
    <w:rsid w:val="005E2B47"/>
    <w:rsid w:val="005E4BD1"/>
    <w:rsid w:val="005E514A"/>
    <w:rsid w:val="005F0A2D"/>
    <w:rsid w:val="005F231C"/>
    <w:rsid w:val="00602589"/>
    <w:rsid w:val="00611DD8"/>
    <w:rsid w:val="00612816"/>
    <w:rsid w:val="00625FA0"/>
    <w:rsid w:val="00643075"/>
    <w:rsid w:val="00644129"/>
    <w:rsid w:val="0064740B"/>
    <w:rsid w:val="006570DF"/>
    <w:rsid w:val="00660C86"/>
    <w:rsid w:val="00670044"/>
    <w:rsid w:val="00670464"/>
    <w:rsid w:val="00670C93"/>
    <w:rsid w:val="006743FD"/>
    <w:rsid w:val="0067474C"/>
    <w:rsid w:val="00680AFD"/>
    <w:rsid w:val="00680E8E"/>
    <w:rsid w:val="00683887"/>
    <w:rsid w:val="0068486D"/>
    <w:rsid w:val="00685063"/>
    <w:rsid w:val="00685B8A"/>
    <w:rsid w:val="00693A1D"/>
    <w:rsid w:val="006B08EF"/>
    <w:rsid w:val="006B0B81"/>
    <w:rsid w:val="006B3876"/>
    <w:rsid w:val="006B3F38"/>
    <w:rsid w:val="006B74E5"/>
    <w:rsid w:val="006C403E"/>
    <w:rsid w:val="006D4261"/>
    <w:rsid w:val="006E2BF7"/>
    <w:rsid w:val="006F2D45"/>
    <w:rsid w:val="006F40A6"/>
    <w:rsid w:val="006F4668"/>
    <w:rsid w:val="006F79DA"/>
    <w:rsid w:val="00701C84"/>
    <w:rsid w:val="007038A1"/>
    <w:rsid w:val="007059A5"/>
    <w:rsid w:val="0070789A"/>
    <w:rsid w:val="00711428"/>
    <w:rsid w:val="00711523"/>
    <w:rsid w:val="00711F08"/>
    <w:rsid w:val="00711F39"/>
    <w:rsid w:val="00714D66"/>
    <w:rsid w:val="00716593"/>
    <w:rsid w:val="00724430"/>
    <w:rsid w:val="00753216"/>
    <w:rsid w:val="00753AD7"/>
    <w:rsid w:val="00763F04"/>
    <w:rsid w:val="0076487B"/>
    <w:rsid w:val="00766F30"/>
    <w:rsid w:val="00776AC3"/>
    <w:rsid w:val="00785259"/>
    <w:rsid w:val="00791E67"/>
    <w:rsid w:val="007954AF"/>
    <w:rsid w:val="007973BA"/>
    <w:rsid w:val="007A5354"/>
    <w:rsid w:val="007B0136"/>
    <w:rsid w:val="007B1FAC"/>
    <w:rsid w:val="007B50BF"/>
    <w:rsid w:val="007B6EFE"/>
    <w:rsid w:val="007C14BE"/>
    <w:rsid w:val="007C2BAD"/>
    <w:rsid w:val="007C4E87"/>
    <w:rsid w:val="007D41B1"/>
    <w:rsid w:val="007E1D8F"/>
    <w:rsid w:val="007E4E1F"/>
    <w:rsid w:val="007E4F2A"/>
    <w:rsid w:val="007F0AE7"/>
    <w:rsid w:val="007F46E7"/>
    <w:rsid w:val="007F5A25"/>
    <w:rsid w:val="00800DA7"/>
    <w:rsid w:val="00802D84"/>
    <w:rsid w:val="00810AFA"/>
    <w:rsid w:val="00810F72"/>
    <w:rsid w:val="008149CC"/>
    <w:rsid w:val="008178CD"/>
    <w:rsid w:val="0082232A"/>
    <w:rsid w:val="008227AD"/>
    <w:rsid w:val="00832A01"/>
    <w:rsid w:val="00833712"/>
    <w:rsid w:val="008349E9"/>
    <w:rsid w:val="008433A5"/>
    <w:rsid w:val="00844832"/>
    <w:rsid w:val="008510AA"/>
    <w:rsid w:val="00854BC2"/>
    <w:rsid w:val="0085633D"/>
    <w:rsid w:val="0086454B"/>
    <w:rsid w:val="00865661"/>
    <w:rsid w:val="00874178"/>
    <w:rsid w:val="008815E1"/>
    <w:rsid w:val="008879AD"/>
    <w:rsid w:val="00892496"/>
    <w:rsid w:val="00894D9D"/>
    <w:rsid w:val="008B2AA4"/>
    <w:rsid w:val="008C43E6"/>
    <w:rsid w:val="008D0F6C"/>
    <w:rsid w:val="008D186F"/>
    <w:rsid w:val="008D4B82"/>
    <w:rsid w:val="008F0252"/>
    <w:rsid w:val="008F130B"/>
    <w:rsid w:val="008F2299"/>
    <w:rsid w:val="008F3641"/>
    <w:rsid w:val="008F4941"/>
    <w:rsid w:val="00903364"/>
    <w:rsid w:val="00911A5A"/>
    <w:rsid w:val="009140A4"/>
    <w:rsid w:val="00916A9A"/>
    <w:rsid w:val="009218C1"/>
    <w:rsid w:val="00924E92"/>
    <w:rsid w:val="009263C2"/>
    <w:rsid w:val="00926E7E"/>
    <w:rsid w:val="00930749"/>
    <w:rsid w:val="00930DB1"/>
    <w:rsid w:val="009414BF"/>
    <w:rsid w:val="00944367"/>
    <w:rsid w:val="00945071"/>
    <w:rsid w:val="00947AA5"/>
    <w:rsid w:val="00951060"/>
    <w:rsid w:val="00952D7B"/>
    <w:rsid w:val="00955D6F"/>
    <w:rsid w:val="00961A21"/>
    <w:rsid w:val="0096568C"/>
    <w:rsid w:val="00973747"/>
    <w:rsid w:val="009756D5"/>
    <w:rsid w:val="009764A6"/>
    <w:rsid w:val="00977B1B"/>
    <w:rsid w:val="00977B71"/>
    <w:rsid w:val="0098166B"/>
    <w:rsid w:val="00987022"/>
    <w:rsid w:val="00991E21"/>
    <w:rsid w:val="00992CFE"/>
    <w:rsid w:val="00994809"/>
    <w:rsid w:val="009A66ED"/>
    <w:rsid w:val="009A68B6"/>
    <w:rsid w:val="009A799C"/>
    <w:rsid w:val="009B518A"/>
    <w:rsid w:val="009B72C2"/>
    <w:rsid w:val="009B7986"/>
    <w:rsid w:val="009C1B14"/>
    <w:rsid w:val="009C3ADA"/>
    <w:rsid w:val="009C74D0"/>
    <w:rsid w:val="009D1242"/>
    <w:rsid w:val="009D1317"/>
    <w:rsid w:val="009D20DA"/>
    <w:rsid w:val="009D2896"/>
    <w:rsid w:val="009D63E5"/>
    <w:rsid w:val="009E1F84"/>
    <w:rsid w:val="009F0418"/>
    <w:rsid w:val="009F56F6"/>
    <w:rsid w:val="009F6F1E"/>
    <w:rsid w:val="00A0032F"/>
    <w:rsid w:val="00A00666"/>
    <w:rsid w:val="00A02767"/>
    <w:rsid w:val="00A04E28"/>
    <w:rsid w:val="00A11F6A"/>
    <w:rsid w:val="00A15631"/>
    <w:rsid w:val="00A22441"/>
    <w:rsid w:val="00A23A4F"/>
    <w:rsid w:val="00A24E3B"/>
    <w:rsid w:val="00A3147D"/>
    <w:rsid w:val="00A332F6"/>
    <w:rsid w:val="00A36317"/>
    <w:rsid w:val="00A372D7"/>
    <w:rsid w:val="00A37443"/>
    <w:rsid w:val="00A522EE"/>
    <w:rsid w:val="00A5250A"/>
    <w:rsid w:val="00A55301"/>
    <w:rsid w:val="00A55C36"/>
    <w:rsid w:val="00A56ABE"/>
    <w:rsid w:val="00A677AD"/>
    <w:rsid w:val="00A71907"/>
    <w:rsid w:val="00A71A28"/>
    <w:rsid w:val="00A72A58"/>
    <w:rsid w:val="00A72C36"/>
    <w:rsid w:val="00A77017"/>
    <w:rsid w:val="00A802D6"/>
    <w:rsid w:val="00A807E1"/>
    <w:rsid w:val="00A81BF5"/>
    <w:rsid w:val="00A84DE7"/>
    <w:rsid w:val="00A84FAB"/>
    <w:rsid w:val="00A91949"/>
    <w:rsid w:val="00A94B3D"/>
    <w:rsid w:val="00A96FE8"/>
    <w:rsid w:val="00AA06DC"/>
    <w:rsid w:val="00AA080F"/>
    <w:rsid w:val="00AA0C92"/>
    <w:rsid w:val="00AA34D4"/>
    <w:rsid w:val="00AB0C71"/>
    <w:rsid w:val="00AB3853"/>
    <w:rsid w:val="00AB7956"/>
    <w:rsid w:val="00AC1D54"/>
    <w:rsid w:val="00AC7195"/>
    <w:rsid w:val="00AE2B3A"/>
    <w:rsid w:val="00AE46E8"/>
    <w:rsid w:val="00B00AFB"/>
    <w:rsid w:val="00B00C22"/>
    <w:rsid w:val="00B043B1"/>
    <w:rsid w:val="00B06941"/>
    <w:rsid w:val="00B0759D"/>
    <w:rsid w:val="00B10F63"/>
    <w:rsid w:val="00B130A8"/>
    <w:rsid w:val="00B1420A"/>
    <w:rsid w:val="00B15AB0"/>
    <w:rsid w:val="00B2507A"/>
    <w:rsid w:val="00B27C96"/>
    <w:rsid w:val="00B31ECA"/>
    <w:rsid w:val="00B422F9"/>
    <w:rsid w:val="00B50189"/>
    <w:rsid w:val="00B526FD"/>
    <w:rsid w:val="00B52A79"/>
    <w:rsid w:val="00B535B1"/>
    <w:rsid w:val="00B56DCA"/>
    <w:rsid w:val="00B57D3E"/>
    <w:rsid w:val="00B62707"/>
    <w:rsid w:val="00B64EEC"/>
    <w:rsid w:val="00B662FB"/>
    <w:rsid w:val="00B75EA2"/>
    <w:rsid w:val="00B80D3A"/>
    <w:rsid w:val="00B9042A"/>
    <w:rsid w:val="00B929E3"/>
    <w:rsid w:val="00B92CC8"/>
    <w:rsid w:val="00B93B14"/>
    <w:rsid w:val="00B95CA0"/>
    <w:rsid w:val="00BA01A7"/>
    <w:rsid w:val="00BA6C76"/>
    <w:rsid w:val="00BB3943"/>
    <w:rsid w:val="00BC561F"/>
    <w:rsid w:val="00BD7B18"/>
    <w:rsid w:val="00BE469F"/>
    <w:rsid w:val="00BE484C"/>
    <w:rsid w:val="00BE5D84"/>
    <w:rsid w:val="00BE6A42"/>
    <w:rsid w:val="00BE73B2"/>
    <w:rsid w:val="00BF08D4"/>
    <w:rsid w:val="00BF0A05"/>
    <w:rsid w:val="00BF6EDF"/>
    <w:rsid w:val="00BF707E"/>
    <w:rsid w:val="00C02B33"/>
    <w:rsid w:val="00C130B6"/>
    <w:rsid w:val="00C216C9"/>
    <w:rsid w:val="00C30617"/>
    <w:rsid w:val="00C33673"/>
    <w:rsid w:val="00C3459A"/>
    <w:rsid w:val="00C375F9"/>
    <w:rsid w:val="00C37867"/>
    <w:rsid w:val="00C441A4"/>
    <w:rsid w:val="00C50982"/>
    <w:rsid w:val="00C5247F"/>
    <w:rsid w:val="00C531B6"/>
    <w:rsid w:val="00C5521C"/>
    <w:rsid w:val="00C57407"/>
    <w:rsid w:val="00C64877"/>
    <w:rsid w:val="00C70A42"/>
    <w:rsid w:val="00C70A7E"/>
    <w:rsid w:val="00C71764"/>
    <w:rsid w:val="00C73636"/>
    <w:rsid w:val="00C74394"/>
    <w:rsid w:val="00C747EF"/>
    <w:rsid w:val="00C76770"/>
    <w:rsid w:val="00C77848"/>
    <w:rsid w:val="00C80CB5"/>
    <w:rsid w:val="00C857CD"/>
    <w:rsid w:val="00C86751"/>
    <w:rsid w:val="00C90CE9"/>
    <w:rsid w:val="00C90FD2"/>
    <w:rsid w:val="00C93587"/>
    <w:rsid w:val="00C941F6"/>
    <w:rsid w:val="00C96A6F"/>
    <w:rsid w:val="00CA08B6"/>
    <w:rsid w:val="00CA10C5"/>
    <w:rsid w:val="00CA3955"/>
    <w:rsid w:val="00CA7E0E"/>
    <w:rsid w:val="00CB1492"/>
    <w:rsid w:val="00CB6E04"/>
    <w:rsid w:val="00CC2B22"/>
    <w:rsid w:val="00CC5C00"/>
    <w:rsid w:val="00CE4231"/>
    <w:rsid w:val="00CF0750"/>
    <w:rsid w:val="00CF1498"/>
    <w:rsid w:val="00CF3B32"/>
    <w:rsid w:val="00CF3C5E"/>
    <w:rsid w:val="00CF4FBC"/>
    <w:rsid w:val="00CF572F"/>
    <w:rsid w:val="00CF698F"/>
    <w:rsid w:val="00D063E7"/>
    <w:rsid w:val="00D06678"/>
    <w:rsid w:val="00D11C61"/>
    <w:rsid w:val="00D2143D"/>
    <w:rsid w:val="00D21C53"/>
    <w:rsid w:val="00D22E93"/>
    <w:rsid w:val="00D23D8B"/>
    <w:rsid w:val="00D27176"/>
    <w:rsid w:val="00D32313"/>
    <w:rsid w:val="00D33D26"/>
    <w:rsid w:val="00D525BB"/>
    <w:rsid w:val="00D54735"/>
    <w:rsid w:val="00D62824"/>
    <w:rsid w:val="00D64B6F"/>
    <w:rsid w:val="00D70783"/>
    <w:rsid w:val="00D727C7"/>
    <w:rsid w:val="00D73DE5"/>
    <w:rsid w:val="00D74BD8"/>
    <w:rsid w:val="00D7687B"/>
    <w:rsid w:val="00D7696D"/>
    <w:rsid w:val="00D800B7"/>
    <w:rsid w:val="00D835C7"/>
    <w:rsid w:val="00D957D0"/>
    <w:rsid w:val="00DA0D53"/>
    <w:rsid w:val="00DC2EBF"/>
    <w:rsid w:val="00DC2FAC"/>
    <w:rsid w:val="00DD4A96"/>
    <w:rsid w:val="00DD6544"/>
    <w:rsid w:val="00DF025B"/>
    <w:rsid w:val="00DF0F51"/>
    <w:rsid w:val="00DF1DE2"/>
    <w:rsid w:val="00DF5655"/>
    <w:rsid w:val="00DF5CAE"/>
    <w:rsid w:val="00DF5D1F"/>
    <w:rsid w:val="00E015A7"/>
    <w:rsid w:val="00E0203D"/>
    <w:rsid w:val="00E033FC"/>
    <w:rsid w:val="00E039FD"/>
    <w:rsid w:val="00E04271"/>
    <w:rsid w:val="00E07046"/>
    <w:rsid w:val="00E1019B"/>
    <w:rsid w:val="00E31BAD"/>
    <w:rsid w:val="00E32D36"/>
    <w:rsid w:val="00E36F76"/>
    <w:rsid w:val="00E41438"/>
    <w:rsid w:val="00E51794"/>
    <w:rsid w:val="00E525F4"/>
    <w:rsid w:val="00E62473"/>
    <w:rsid w:val="00E74211"/>
    <w:rsid w:val="00E815A1"/>
    <w:rsid w:val="00E840C7"/>
    <w:rsid w:val="00E94412"/>
    <w:rsid w:val="00EA1749"/>
    <w:rsid w:val="00EA1B62"/>
    <w:rsid w:val="00EB0240"/>
    <w:rsid w:val="00EB3D17"/>
    <w:rsid w:val="00EB79F5"/>
    <w:rsid w:val="00EC3C89"/>
    <w:rsid w:val="00ED2C53"/>
    <w:rsid w:val="00ED4A31"/>
    <w:rsid w:val="00ED573C"/>
    <w:rsid w:val="00ED66B6"/>
    <w:rsid w:val="00ED6774"/>
    <w:rsid w:val="00ED6BBF"/>
    <w:rsid w:val="00ED7AE0"/>
    <w:rsid w:val="00EE7EB1"/>
    <w:rsid w:val="00EF5BB4"/>
    <w:rsid w:val="00F06F96"/>
    <w:rsid w:val="00F10E2D"/>
    <w:rsid w:val="00F22544"/>
    <w:rsid w:val="00F2714B"/>
    <w:rsid w:val="00F2758A"/>
    <w:rsid w:val="00F2799C"/>
    <w:rsid w:val="00F27B0F"/>
    <w:rsid w:val="00F4543D"/>
    <w:rsid w:val="00F57420"/>
    <w:rsid w:val="00F76609"/>
    <w:rsid w:val="00F77637"/>
    <w:rsid w:val="00F90B67"/>
    <w:rsid w:val="00FA1376"/>
    <w:rsid w:val="00FA2532"/>
    <w:rsid w:val="00FA54CF"/>
    <w:rsid w:val="00FA60F6"/>
    <w:rsid w:val="00FA6205"/>
    <w:rsid w:val="00FA69B3"/>
    <w:rsid w:val="00FA7464"/>
    <w:rsid w:val="00FB05A8"/>
    <w:rsid w:val="00FB389A"/>
    <w:rsid w:val="00FC58A9"/>
    <w:rsid w:val="00FC7F43"/>
    <w:rsid w:val="00FD00CA"/>
    <w:rsid w:val="00FD169F"/>
    <w:rsid w:val="00FD7F32"/>
    <w:rsid w:val="00FE0BD1"/>
    <w:rsid w:val="00FF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899A0"/>
  <w15:docId w15:val="{EAC07EF8-0E09-4AC3-8443-5323B76B2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403E"/>
    <w:rPr>
      <w:sz w:val="24"/>
      <w:szCs w:val="24"/>
      <w:lang w:val="fr-CA"/>
    </w:rPr>
  </w:style>
  <w:style w:type="paragraph" w:styleId="Heading1">
    <w:name w:val="heading 1"/>
    <w:basedOn w:val="Normal"/>
    <w:next w:val="Normal"/>
    <w:link w:val="Heading1Char"/>
    <w:qFormat/>
    <w:rsid w:val="004C5EAB"/>
    <w:pPr>
      <w:autoSpaceDE w:val="0"/>
      <w:autoSpaceDN w:val="0"/>
      <w:adjustRightInd w:val="0"/>
      <w:outlineLvl w:val="0"/>
    </w:pPr>
    <w:rPr>
      <w:rFonts w:ascii="Arial" w:hAnsi="Arial" w:cs="Arial"/>
      <w:b/>
      <w:szCs w:val="20"/>
    </w:rPr>
  </w:style>
  <w:style w:type="paragraph" w:styleId="Heading2">
    <w:name w:val="heading 2"/>
    <w:basedOn w:val="Normal"/>
    <w:next w:val="Normal"/>
    <w:qFormat/>
    <w:rsid w:val="00422CE4"/>
    <w:pPr>
      <w:keepNext/>
      <w:autoSpaceDE w:val="0"/>
      <w:autoSpaceDN w:val="0"/>
      <w:adjustRightInd w:val="0"/>
      <w:outlineLvl w:val="1"/>
    </w:pPr>
    <w:rPr>
      <w:rFonts w:ascii="Tahoma" w:hAnsi="Tahoma" w:cs="Tahoma"/>
      <w:b/>
      <w:bCs/>
      <w:sz w:val="28"/>
      <w:szCs w:val="20"/>
      <w:lang w:val="en-US"/>
    </w:rPr>
  </w:style>
  <w:style w:type="paragraph" w:styleId="Heading3">
    <w:name w:val="heading 3"/>
    <w:basedOn w:val="Normal"/>
    <w:next w:val="Normal"/>
    <w:link w:val="Heading3Char"/>
    <w:semiHidden/>
    <w:unhideWhenUsed/>
    <w:qFormat/>
    <w:rsid w:val="00DF025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qFormat/>
    <w:rsid w:val="00422CE4"/>
    <w:pPr>
      <w:keepNext/>
      <w:autoSpaceDE w:val="0"/>
      <w:autoSpaceDN w:val="0"/>
      <w:adjustRightInd w:val="0"/>
      <w:ind w:left="113"/>
      <w:outlineLvl w:val="4"/>
    </w:pPr>
    <w:rPr>
      <w:rFonts w:ascii="Tahoma" w:hAnsi="Tahoma"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qFormat/>
    <w:rsid w:val="00EC3C89"/>
    <w:rPr>
      <w:b/>
      <w:bCs/>
    </w:rPr>
  </w:style>
  <w:style w:type="paragraph" w:styleId="BodyText3">
    <w:name w:val="Body Text 3"/>
    <w:basedOn w:val="Normal"/>
    <w:rsid w:val="00422CE4"/>
    <w:rPr>
      <w:rFonts w:ascii="Tahoma" w:hAnsi="Tahoma" w:cs="Tahoma"/>
      <w:b/>
      <w:bCs/>
      <w:sz w:val="28"/>
    </w:rPr>
  </w:style>
  <w:style w:type="paragraph" w:styleId="BodyTextIndent">
    <w:name w:val="Body Text Indent"/>
    <w:basedOn w:val="Normal"/>
    <w:rsid w:val="00422CE4"/>
    <w:pPr>
      <w:autoSpaceDE w:val="0"/>
      <w:autoSpaceDN w:val="0"/>
      <w:adjustRightInd w:val="0"/>
      <w:ind w:left="720"/>
    </w:pPr>
    <w:rPr>
      <w:rFonts w:ascii="Tahoma" w:hAnsi="Tahoma" w:cs="Tahoma"/>
      <w:szCs w:val="20"/>
      <w:lang w:val="en-US"/>
    </w:rPr>
  </w:style>
  <w:style w:type="paragraph" w:styleId="Title">
    <w:name w:val="Title"/>
    <w:basedOn w:val="Normal"/>
    <w:next w:val="Normal"/>
    <w:link w:val="TitleChar"/>
    <w:qFormat/>
    <w:rsid w:val="004C5EAB"/>
    <w:pPr>
      <w:autoSpaceDE w:val="0"/>
      <w:autoSpaceDN w:val="0"/>
      <w:adjustRightInd w:val="0"/>
    </w:pPr>
    <w:rPr>
      <w:rFonts w:ascii="Arial" w:hAnsi="Arial" w:cs="Arial"/>
      <w:b/>
      <w:sz w:val="28"/>
      <w:szCs w:val="28"/>
    </w:rPr>
  </w:style>
  <w:style w:type="character" w:customStyle="1" w:styleId="TitleChar">
    <w:name w:val="Title Char"/>
    <w:link w:val="Title"/>
    <w:rsid w:val="004C5EAB"/>
    <w:rPr>
      <w:rFonts w:ascii="Arial" w:hAnsi="Arial" w:cs="Arial"/>
      <w:b/>
      <w:sz w:val="28"/>
      <w:szCs w:val="28"/>
      <w:lang w:eastAsia="en-US"/>
    </w:rPr>
  </w:style>
  <w:style w:type="paragraph" w:styleId="NormalWeb">
    <w:name w:val="Normal (Web)"/>
    <w:basedOn w:val="Normal"/>
    <w:rsid w:val="00693A1D"/>
  </w:style>
  <w:style w:type="character" w:styleId="CommentReference">
    <w:name w:val="annotation reference"/>
    <w:rsid w:val="00693A1D"/>
    <w:rPr>
      <w:sz w:val="16"/>
      <w:szCs w:val="16"/>
    </w:rPr>
  </w:style>
  <w:style w:type="paragraph" w:styleId="CommentText">
    <w:name w:val="annotation text"/>
    <w:basedOn w:val="Normal"/>
    <w:link w:val="CommentTextChar"/>
    <w:rsid w:val="00693A1D"/>
    <w:rPr>
      <w:sz w:val="20"/>
      <w:szCs w:val="20"/>
    </w:rPr>
  </w:style>
  <w:style w:type="character" w:customStyle="1" w:styleId="CommentTextChar">
    <w:name w:val="Comment Text Char"/>
    <w:link w:val="CommentText"/>
    <w:rsid w:val="00693A1D"/>
    <w:rPr>
      <w:lang w:eastAsia="en-US"/>
    </w:rPr>
  </w:style>
  <w:style w:type="paragraph" w:styleId="BodyText">
    <w:name w:val="Body Text"/>
    <w:basedOn w:val="Normal"/>
    <w:link w:val="BodyTextChar"/>
    <w:rsid w:val="00FF3711"/>
    <w:pPr>
      <w:spacing w:after="120"/>
    </w:pPr>
  </w:style>
  <w:style w:type="character" w:customStyle="1" w:styleId="BodyTextChar">
    <w:name w:val="Body Text Char"/>
    <w:basedOn w:val="DefaultParagraphFont"/>
    <w:link w:val="BodyText"/>
    <w:rsid w:val="00FF3711"/>
    <w:rPr>
      <w:sz w:val="24"/>
      <w:szCs w:val="24"/>
      <w:lang w:val="en-CA"/>
    </w:rPr>
  </w:style>
  <w:style w:type="paragraph" w:styleId="CommentSubject">
    <w:name w:val="annotation subject"/>
    <w:basedOn w:val="CommentText"/>
    <w:next w:val="CommentText"/>
    <w:link w:val="CommentSubjectChar"/>
    <w:rsid w:val="00DD4A96"/>
    <w:rPr>
      <w:b/>
      <w:bCs/>
    </w:rPr>
  </w:style>
  <w:style w:type="character" w:customStyle="1" w:styleId="CommentSubjectChar">
    <w:name w:val="Comment Subject Char"/>
    <w:basedOn w:val="CommentTextChar"/>
    <w:link w:val="CommentSubject"/>
    <w:rsid w:val="00DD4A96"/>
    <w:rPr>
      <w:b/>
      <w:bCs/>
      <w:lang w:val="en-CA" w:eastAsia="en-US"/>
    </w:rPr>
  </w:style>
  <w:style w:type="paragraph" w:styleId="NoSpacing">
    <w:name w:val="No Spacing"/>
    <w:uiPriority w:val="1"/>
    <w:qFormat/>
    <w:rsid w:val="00DD6544"/>
    <w:rPr>
      <w:sz w:val="24"/>
      <w:szCs w:val="24"/>
      <w:lang w:val="en-CA"/>
    </w:rPr>
  </w:style>
  <w:style w:type="table" w:styleId="TableGrid">
    <w:name w:val="Table Grid"/>
    <w:basedOn w:val="TableNormal"/>
    <w:rsid w:val="00DD6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1A25"/>
    <w:rPr>
      <w:color w:val="605E5C"/>
      <w:shd w:val="clear" w:color="auto" w:fill="E1DFDD"/>
    </w:rPr>
  </w:style>
  <w:style w:type="character" w:customStyle="1" w:styleId="Heading3Char">
    <w:name w:val="Heading 3 Char"/>
    <w:basedOn w:val="DefaultParagraphFont"/>
    <w:link w:val="Heading3"/>
    <w:semiHidden/>
    <w:rsid w:val="00DF025B"/>
    <w:rPr>
      <w:rFonts w:asciiTheme="majorHAnsi" w:eastAsiaTheme="majorEastAsia" w:hAnsiTheme="majorHAnsi" w:cstheme="majorBidi"/>
      <w:color w:val="243F60" w:themeColor="accent1" w:themeShade="7F"/>
      <w:sz w:val="24"/>
      <w:szCs w:val="24"/>
      <w:lang w:val="en-CA"/>
    </w:rPr>
  </w:style>
  <w:style w:type="character" w:customStyle="1" w:styleId="Heading1Char">
    <w:name w:val="Heading 1 Char"/>
    <w:basedOn w:val="DefaultParagraphFont"/>
    <w:link w:val="Heading1"/>
    <w:rsid w:val="00114333"/>
    <w:rPr>
      <w:rFonts w:ascii="Arial" w:hAnsi="Arial" w:cs="Arial"/>
      <w:b/>
      <w:sz w:val="24"/>
      <w:lang w:val="en-CA"/>
    </w:rPr>
  </w:style>
  <w:style w:type="paragraph" w:styleId="ListParagraph">
    <w:name w:val="List Paragraph"/>
    <w:basedOn w:val="Normal"/>
    <w:uiPriority w:val="34"/>
    <w:qFormat/>
    <w:rsid w:val="005109D4"/>
    <w:pPr>
      <w:ind w:left="720"/>
      <w:contextualSpacing/>
    </w:pPr>
  </w:style>
  <w:style w:type="paragraph" w:styleId="Revision">
    <w:name w:val="Revision"/>
    <w:hidden/>
    <w:uiPriority w:val="99"/>
    <w:semiHidden/>
    <w:rsid w:val="00BE469F"/>
    <w:rPr>
      <w:sz w:val="24"/>
      <w:szCs w:val="24"/>
      <w:lang w:val="en-CA"/>
    </w:rPr>
  </w:style>
  <w:style w:type="character" w:styleId="FollowedHyperlink">
    <w:name w:val="FollowedHyperlink"/>
    <w:basedOn w:val="DefaultParagraphFont"/>
    <w:semiHidden/>
    <w:unhideWhenUsed/>
    <w:rsid w:val="009450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ibunalsontario.ca/cref/instances-et-procedure-daudience/" TargetMode="External"/><Relationship Id="rId18" Type="http://schemas.openxmlformats.org/officeDocument/2006/relationships/hyperlink" Target="mailto:arb.registrar@ontario.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tribunalsontario.ca/cref/ressources/" TargetMode="External"/><Relationship Id="rId17" Type="http://schemas.openxmlformats.org/officeDocument/2006/relationships/hyperlink" Target="mailto:notre%20site%20Web" TargetMode="External"/><Relationship Id="rId2" Type="http://schemas.openxmlformats.org/officeDocument/2006/relationships/customXml" Target="../customXml/item2.xml"/><Relationship Id="rId16" Type="http://schemas.openxmlformats.org/officeDocument/2006/relationships/hyperlink" Target="mailto:arb.registrar@ontario.ca" TargetMode="External"/><Relationship Id="rId20" Type="http://schemas.openxmlformats.org/officeDocument/2006/relationships/hyperlink" Target="http://tribunalsontario.ca/cre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AA53F.08ED19D0" TargetMode="External"/><Relationship Id="rId5" Type="http://schemas.openxmlformats.org/officeDocument/2006/relationships/styles" Target="styles.xml"/><Relationship Id="rId15" Type="http://schemas.openxmlformats.org/officeDocument/2006/relationships/hyperlink" Target="https://tribunalsontario.ca/cre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b.registrar@ontario.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209375-9aee-49b8-8664-1e6576bd841e" xsi:nil="true"/>
    <lcf76f155ced4ddcb4097134ff3c332f xmlns="f8c481da-3d26-4cc3-87cc-6b90fe27a6e8">
      <Terms xmlns="http://schemas.microsoft.com/office/infopath/2007/PartnerControls"/>
    </lcf76f155ced4ddcb4097134ff3c332f>
    <Emplacement xmlns="f8c481da-3d26-4cc3-87cc-6b90fe27a6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13D9C58F8BC4EBCBE3DB1D9BA3AF9" ma:contentTypeVersion="26" ma:contentTypeDescription="Create a new document." ma:contentTypeScope="" ma:versionID="603737973b95c8f09427e15f619d9588">
  <xsd:schema xmlns:xsd="http://www.w3.org/2001/XMLSchema" xmlns:xs="http://www.w3.org/2001/XMLSchema" xmlns:p="http://schemas.microsoft.com/office/2006/metadata/properties" xmlns:ns2="f8c481da-3d26-4cc3-87cc-6b90fe27a6e8" xmlns:ns3="c7209375-9aee-49b8-8664-1e6576bd841e" targetNamespace="http://schemas.microsoft.com/office/2006/metadata/properties" ma:root="true" ma:fieldsID="2c5904a983011f468654e8675861adbb" ns2:_="" ns3:_="">
    <xsd:import namespace="f8c481da-3d26-4cc3-87cc-6b90fe27a6e8"/>
    <xsd:import namespace="c7209375-9aee-49b8-8664-1e6576bd84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Emplacement" minOccurs="0"/>
                <xsd:element ref="ns2:e497acef-baf5-4676-8a02-09b85ca7119cCountryOrRegion" minOccurs="0"/>
                <xsd:element ref="ns2:e497acef-baf5-4676-8a02-09b85ca7119cState" minOccurs="0"/>
                <xsd:element ref="ns2:e497acef-baf5-4676-8a02-09b85ca7119cCity" minOccurs="0"/>
                <xsd:element ref="ns2:e497acef-baf5-4676-8a02-09b85ca7119cPostalCode" minOccurs="0"/>
                <xsd:element ref="ns2:e497acef-baf5-4676-8a02-09b85ca7119cStreet" minOccurs="0"/>
                <xsd:element ref="ns2:e497acef-baf5-4676-8a02-09b85ca7119cGeoLoc" minOccurs="0"/>
                <xsd:element ref="ns2:e497acef-baf5-4676-8a02-09b85ca7119cDispNam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481da-3d26-4cc3-87cc-6b90fe27a6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489762-de54-417b-aa3d-8bc484f7f1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mplacement" ma:index="23" nillable="true" ma:displayName="Emplacement" ma:format="Dropdown" ma:internalName="Emplacement">
      <xsd:simpleType>
        <xsd:restriction base="dms:Unknown"/>
      </xsd:simpleType>
    </xsd:element>
    <xsd:element name="e497acef-baf5-4676-8a02-09b85ca7119cCountryOrRegion" ma:index="24" nillable="true" ma:displayName="Emplacement : Pays/région" ma:internalName="CountryOrRegion" ma:readOnly="true">
      <xsd:simpleType>
        <xsd:restriction base="dms:Text"/>
      </xsd:simpleType>
    </xsd:element>
    <xsd:element name="e497acef-baf5-4676-8a02-09b85ca7119cState" ma:index="25" nillable="true" ma:displayName="Emplacement : État" ma:internalName="State" ma:readOnly="true">
      <xsd:simpleType>
        <xsd:restriction base="dms:Text"/>
      </xsd:simpleType>
    </xsd:element>
    <xsd:element name="e497acef-baf5-4676-8a02-09b85ca7119cCity" ma:index="26" nillable="true" ma:displayName="Emplacement : Ville" ma:internalName="City" ma:readOnly="true">
      <xsd:simpleType>
        <xsd:restriction base="dms:Text"/>
      </xsd:simpleType>
    </xsd:element>
    <xsd:element name="e497acef-baf5-4676-8a02-09b85ca7119cPostalCode" ma:index="27" nillable="true" ma:displayName="Emplacement : Code postal" ma:internalName="PostalCode" ma:readOnly="true">
      <xsd:simpleType>
        <xsd:restriction base="dms:Text"/>
      </xsd:simpleType>
    </xsd:element>
    <xsd:element name="e497acef-baf5-4676-8a02-09b85ca7119cStreet" ma:index="28" nillable="true" ma:displayName="Emplacement : Rue" ma:internalName="Street" ma:readOnly="true">
      <xsd:simpleType>
        <xsd:restriction base="dms:Text"/>
      </xsd:simpleType>
    </xsd:element>
    <xsd:element name="e497acef-baf5-4676-8a02-09b85ca7119cGeoLoc" ma:index="29" nillable="true" ma:displayName="Emplacement : Coordonnées" ma:internalName="GeoLoc" ma:readOnly="true">
      <xsd:simpleType>
        <xsd:restriction base="dms:Unknown"/>
      </xsd:simpleType>
    </xsd:element>
    <xsd:element name="e497acef-baf5-4676-8a02-09b85ca7119cDispName" ma:index="30" nillable="true" ma:displayName="Emplacement : nom" ma:internalName="DispNam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09375-9aee-49b8-8664-1e6576bd84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da76811-9311-4ed1-bdd6-0b9a7aab69cf}" ma:internalName="TaxCatchAll" ma:showField="CatchAllData" ma:web="c7209375-9aee-49b8-8664-1e6576bd84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430F9-F6DD-4450-8550-4FCF34AE8F37}">
  <ds:schemaRefs>
    <ds:schemaRef ds:uri="http://schemas.microsoft.com/office/2006/metadata/properties"/>
    <ds:schemaRef ds:uri="http://schemas.microsoft.com/office/infopath/2007/PartnerControls"/>
    <ds:schemaRef ds:uri="c7209375-9aee-49b8-8664-1e6576bd841e"/>
    <ds:schemaRef ds:uri="f8c481da-3d26-4cc3-87cc-6b90fe27a6e8"/>
  </ds:schemaRefs>
</ds:datastoreItem>
</file>

<file path=customXml/itemProps2.xml><?xml version="1.0" encoding="utf-8"?>
<ds:datastoreItem xmlns:ds="http://schemas.openxmlformats.org/officeDocument/2006/customXml" ds:itemID="{23E87080-6A3B-4497-9D0F-8F07A5A406F0}">
  <ds:schemaRefs>
    <ds:schemaRef ds:uri="http://schemas.microsoft.com/sharepoint/v3/contenttype/forms"/>
  </ds:schemaRefs>
</ds:datastoreItem>
</file>

<file path=customXml/itemProps3.xml><?xml version="1.0" encoding="utf-8"?>
<ds:datastoreItem xmlns:ds="http://schemas.openxmlformats.org/officeDocument/2006/customXml" ds:itemID="{AD935874-4906-4F3B-B901-694860860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481da-3d26-4cc3-87cc-6b90fe27a6e8"/>
    <ds:schemaRef ds:uri="c7209375-9aee-49b8-8664-1e6576bd8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1022</Words>
  <Characters>5829</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Government of Ontario</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Kappel, Alex (She/Her) (MAG)</cp:lastModifiedBy>
  <cp:revision>3</cp:revision>
  <cp:lastPrinted>2021-10-07T15:18:00Z</cp:lastPrinted>
  <dcterms:created xsi:type="dcterms:W3CDTF">2025-07-10T18:52:00Z</dcterms:created>
  <dcterms:modified xsi:type="dcterms:W3CDTF">2025-07-10T19:38:00Z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b4d0e565-2b1c-41e2-b09a-2e4c9edcd146</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2021-10-05T19:01:50Z</vt:lpwstr>
  </property>
  <property fmtid="{D5CDD505-2E9C-101B-9397-08002B2CF9AE}" pid="8" name="MSIP_Label_034a106e-6316-442c-ad35-738afd673d2b_SiteId">
    <vt:lpwstr>cddc1229-ac2a-4b97-b78a-0e5cacb5865c</vt:lpwstr>
  </property>
  <property fmtid="{D5CDD505-2E9C-101B-9397-08002B2CF9AE}" pid="9" name="ContentTypeId">
    <vt:lpwstr>0x01010012A13D9C58F8BC4EBCBE3DB1D9BA3AF9</vt:lpwstr>
  </property>
  <property fmtid="{D5CDD505-2E9C-101B-9397-08002B2CF9AE}" pid="10" name="MediaServiceImageTags">
    <vt:lpwstr/>
  </property>
</Properties>
</file>